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17" w:rsidRDefault="00AE7717" w:rsidP="00AE7717">
      <w:pPr>
        <w:ind w:left="284"/>
        <w:rPr>
          <w:rFonts w:ascii="Arial" w:hAnsi="Arial"/>
          <w:sz w:val="24"/>
        </w:rPr>
      </w:pPr>
    </w:p>
    <w:p w:rsidR="00AE7717" w:rsidRDefault="00AE7717" w:rsidP="00AE7717">
      <w:pPr>
        <w:ind w:left="284"/>
        <w:rPr>
          <w:rFonts w:ascii="Arial" w:hAnsi="Arial"/>
          <w:sz w:val="24"/>
        </w:rPr>
      </w:pPr>
    </w:p>
    <w:p w:rsidR="00AE7717" w:rsidRDefault="00AE7717" w:rsidP="00AE7717">
      <w:pPr>
        <w:ind w:left="284"/>
        <w:rPr>
          <w:rFonts w:ascii="Arial" w:hAnsi="Arial"/>
          <w:sz w:val="24"/>
        </w:rPr>
      </w:pPr>
    </w:p>
    <w:p w:rsidR="00AE7717" w:rsidRPr="00C50A17" w:rsidRDefault="00D032E8" w:rsidP="00AE7717">
      <w:pPr>
        <w:jc w:val="center"/>
        <w:rPr>
          <w:rFonts w:asciiTheme="minorHAnsi" w:hAnsiTheme="minorHAnsi" w:cstheme="minorHAnsi"/>
          <w:b/>
          <w:sz w:val="40"/>
        </w:rPr>
      </w:pPr>
      <w:r w:rsidRPr="00C50A17">
        <w:rPr>
          <w:rFonts w:asciiTheme="minorHAnsi" w:hAnsiTheme="minorHAnsi" w:cstheme="minorHAnsi"/>
          <w:b/>
          <w:sz w:val="40"/>
        </w:rPr>
        <w:t>DOPRAVA</w:t>
      </w:r>
      <w:r w:rsidR="00AE7717" w:rsidRPr="00C50A17">
        <w:rPr>
          <w:rFonts w:asciiTheme="minorHAnsi" w:hAnsiTheme="minorHAnsi" w:cstheme="minorHAnsi"/>
          <w:b/>
          <w:sz w:val="40"/>
        </w:rPr>
        <w:t>, s. r. o.</w:t>
      </w:r>
    </w:p>
    <w:p w:rsidR="00AE7717" w:rsidRPr="00C50A17" w:rsidRDefault="00AE7717" w:rsidP="00AE7717">
      <w:pPr>
        <w:jc w:val="center"/>
        <w:rPr>
          <w:rFonts w:asciiTheme="minorHAnsi" w:hAnsiTheme="minorHAnsi" w:cstheme="minorHAnsi"/>
        </w:rPr>
      </w:pPr>
    </w:p>
    <w:p w:rsidR="00AE7717" w:rsidRPr="00C50A17" w:rsidRDefault="00D032E8" w:rsidP="00D032E8">
      <w:pPr>
        <w:pStyle w:val="Nadpis1"/>
        <w:pBdr>
          <w:bottom w:val="single" w:sz="6" w:space="1" w:color="auto"/>
        </w:pBdr>
        <w:ind w:left="0"/>
        <w:jc w:val="center"/>
        <w:rPr>
          <w:rFonts w:asciiTheme="minorHAnsi" w:hAnsiTheme="minorHAnsi" w:cstheme="minorHAnsi"/>
          <w:sz w:val="36"/>
        </w:rPr>
      </w:pPr>
      <w:r w:rsidRPr="00BB350A">
        <w:rPr>
          <w:rFonts w:asciiTheme="minorHAnsi" w:hAnsiTheme="minorHAnsi" w:cstheme="minorHAnsi"/>
          <w:sz w:val="36"/>
          <w:highlight w:val="yellow"/>
        </w:rPr>
        <w:t>Štef</w:t>
      </w:r>
      <w:r w:rsidR="00BB350A">
        <w:rPr>
          <w:rFonts w:asciiTheme="minorHAnsi" w:hAnsiTheme="minorHAnsi" w:cstheme="minorHAnsi"/>
          <w:sz w:val="36"/>
          <w:highlight w:val="yellow"/>
        </w:rPr>
        <w:t>á</w:t>
      </w:r>
      <w:r w:rsidRPr="00BB350A">
        <w:rPr>
          <w:rFonts w:asciiTheme="minorHAnsi" w:hAnsiTheme="minorHAnsi" w:cstheme="minorHAnsi"/>
          <w:sz w:val="36"/>
          <w:highlight w:val="yellow"/>
        </w:rPr>
        <w:t>nikova</w:t>
      </w:r>
      <w:r w:rsidR="00AE7717" w:rsidRPr="00BB350A">
        <w:rPr>
          <w:rFonts w:asciiTheme="minorHAnsi" w:hAnsiTheme="minorHAnsi" w:cstheme="minorHAnsi"/>
          <w:sz w:val="36"/>
          <w:highlight w:val="yellow"/>
        </w:rPr>
        <w:t xml:space="preserve"> 23, 0</w:t>
      </w:r>
      <w:r w:rsidRPr="00BB350A">
        <w:rPr>
          <w:rFonts w:asciiTheme="minorHAnsi" w:hAnsiTheme="minorHAnsi" w:cstheme="minorHAnsi"/>
          <w:sz w:val="36"/>
          <w:highlight w:val="yellow"/>
        </w:rPr>
        <w:t>00</w:t>
      </w:r>
      <w:r w:rsidR="00AE7717" w:rsidRPr="00BB350A">
        <w:rPr>
          <w:rFonts w:asciiTheme="minorHAnsi" w:hAnsiTheme="minorHAnsi" w:cstheme="minorHAnsi"/>
          <w:sz w:val="36"/>
          <w:highlight w:val="yellow"/>
        </w:rPr>
        <w:t xml:space="preserve"> 01 </w:t>
      </w:r>
      <w:r w:rsidRPr="00BB350A">
        <w:rPr>
          <w:rFonts w:asciiTheme="minorHAnsi" w:hAnsiTheme="minorHAnsi" w:cstheme="minorHAnsi"/>
          <w:sz w:val="36"/>
          <w:highlight w:val="yellow"/>
        </w:rPr>
        <w:t>B</w:t>
      </w:r>
      <w:r w:rsidR="00BB350A">
        <w:rPr>
          <w:rFonts w:asciiTheme="minorHAnsi" w:hAnsiTheme="minorHAnsi" w:cstheme="minorHAnsi"/>
          <w:sz w:val="36"/>
          <w:highlight w:val="yellow"/>
        </w:rPr>
        <w:t>ratislava</w:t>
      </w: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r w:rsidRPr="00C50A17">
        <w:rPr>
          <w:rFonts w:asciiTheme="minorHAnsi" w:hAnsiTheme="minorHAnsi" w:cstheme="minorHAnsi"/>
          <w:sz w:val="28"/>
        </w:rPr>
        <w:t xml:space="preserve">  </w:t>
      </w: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0F1D79" w:rsidRPr="000F1D79" w:rsidRDefault="00AE7717" w:rsidP="00AE7717">
      <w:pPr>
        <w:pStyle w:val="Nadpis1"/>
        <w:jc w:val="center"/>
        <w:rPr>
          <w:rFonts w:asciiTheme="minorHAnsi" w:hAnsiTheme="minorHAnsi" w:cstheme="minorHAnsi"/>
          <w:b/>
          <w:caps/>
          <w:sz w:val="72"/>
        </w:rPr>
      </w:pPr>
      <w:r w:rsidRPr="000F1D79">
        <w:rPr>
          <w:rFonts w:asciiTheme="minorHAnsi" w:hAnsiTheme="minorHAnsi" w:cstheme="minorHAnsi"/>
          <w:b/>
          <w:caps/>
          <w:sz w:val="72"/>
        </w:rPr>
        <w:t xml:space="preserve">Prepravný   poriadok  </w:t>
      </w:r>
    </w:p>
    <w:p w:rsidR="00AE7717" w:rsidRPr="00C50A17" w:rsidRDefault="00AE7717" w:rsidP="00AE7717">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   </w:t>
      </w:r>
      <w:r w:rsidR="00D032E8" w:rsidRPr="00C50A17">
        <w:rPr>
          <w:rFonts w:asciiTheme="minorHAnsi" w:hAnsiTheme="minorHAnsi" w:cstheme="minorHAnsi"/>
          <w:b/>
          <w:caps/>
          <w:sz w:val="40"/>
        </w:rPr>
        <w:t xml:space="preserve">NÁKLADNEJ </w:t>
      </w:r>
      <w:r w:rsidRPr="00C50A17">
        <w:rPr>
          <w:rFonts w:asciiTheme="minorHAnsi" w:hAnsiTheme="minorHAnsi" w:cstheme="minorHAnsi"/>
          <w:b/>
          <w:caps/>
          <w:sz w:val="40"/>
        </w:rPr>
        <w:t>dopravy</w:t>
      </w:r>
    </w:p>
    <w:p w:rsidR="00AE7717" w:rsidRPr="00C50A17" w:rsidRDefault="00AE7717" w:rsidP="00AE7717">
      <w:pPr>
        <w:ind w:left="284"/>
        <w:jc w:val="both"/>
        <w:rPr>
          <w:rFonts w:asciiTheme="minorHAnsi" w:hAnsiTheme="minorHAnsi" w:cstheme="minorHAnsi"/>
          <w:b/>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pStyle w:val="Zkladntext"/>
        <w:rPr>
          <w:rFonts w:asciiTheme="minorHAnsi" w:hAnsiTheme="minorHAnsi" w:cstheme="minorHAnsi"/>
          <w:sz w:val="32"/>
        </w:rPr>
      </w:pPr>
    </w:p>
    <w:p w:rsidR="00AE7717" w:rsidRPr="00C50A17" w:rsidRDefault="00AE7717" w:rsidP="00AE7717">
      <w:pPr>
        <w:pStyle w:val="Zkladntext"/>
        <w:rPr>
          <w:rFonts w:asciiTheme="minorHAnsi" w:hAnsiTheme="minorHAnsi" w:cstheme="minorHAnsi"/>
          <w:sz w:val="24"/>
        </w:rPr>
      </w:pPr>
    </w:p>
    <w:p w:rsidR="00AE7717" w:rsidRPr="00C50A17" w:rsidRDefault="00D032E8" w:rsidP="00AE7717">
      <w:pPr>
        <w:pStyle w:val="Zkladntext"/>
        <w:rPr>
          <w:rFonts w:asciiTheme="minorHAnsi" w:hAnsiTheme="minorHAnsi" w:cstheme="minorHAnsi"/>
          <w:sz w:val="22"/>
        </w:rPr>
      </w:pPr>
      <w:r w:rsidRPr="00C50A17">
        <w:rPr>
          <w:rFonts w:asciiTheme="minorHAnsi" w:hAnsiTheme="minorHAnsi" w:cstheme="minorHAnsi"/>
          <w:b/>
          <w:sz w:val="22"/>
          <w:highlight w:val="yellow"/>
        </w:rPr>
        <w:t>DOPRAVA</w:t>
      </w:r>
      <w:r w:rsidR="00AE7717" w:rsidRPr="00C50A17">
        <w:rPr>
          <w:rFonts w:asciiTheme="minorHAnsi" w:hAnsiTheme="minorHAnsi" w:cstheme="minorHAnsi"/>
          <w:b/>
          <w:sz w:val="22"/>
          <w:highlight w:val="yellow"/>
        </w:rPr>
        <w:t>,</w:t>
      </w:r>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xml:space="preserve">.  so sídlom v   </w:t>
      </w:r>
      <w:r w:rsidR="00A266C5" w:rsidRPr="00C50A17">
        <w:rPr>
          <w:rFonts w:asciiTheme="minorHAnsi" w:hAnsiTheme="minorHAnsi" w:cstheme="minorHAnsi"/>
          <w:b/>
          <w:sz w:val="22"/>
          <w:highlight w:val="yellow"/>
        </w:rPr>
        <w:t>..............</w:t>
      </w:r>
      <w:r w:rsidR="00AE7717" w:rsidRPr="00C50A17">
        <w:rPr>
          <w:rFonts w:asciiTheme="minorHAnsi" w:hAnsiTheme="minorHAnsi" w:cstheme="minorHAnsi"/>
          <w:sz w:val="22"/>
        </w:rPr>
        <w:t>, podľa §</w:t>
      </w:r>
      <w:ins w:id="0" w:author="Tomáš Caban" w:date="2018-04-12T12:51:00Z">
        <w:r w:rsidR="000733A0">
          <w:rPr>
            <w:rFonts w:asciiTheme="minorHAnsi" w:hAnsiTheme="minorHAnsi" w:cstheme="minorHAnsi"/>
            <w:sz w:val="22"/>
          </w:rPr>
          <w:t xml:space="preserve"> </w:t>
        </w:r>
      </w:ins>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w:t>
      </w:r>
      <w:del w:id="1" w:author="Tomáš Caban" w:date="2018-04-12T12:51:00Z">
        <w:r w:rsidR="00AE7717" w:rsidRPr="00C50A17" w:rsidDel="000733A0">
          <w:rPr>
            <w:rFonts w:asciiTheme="minorHAnsi" w:hAnsiTheme="minorHAnsi" w:cstheme="minorHAnsi"/>
            <w:sz w:val="22"/>
          </w:rPr>
          <w:delText xml:space="preserve">Národnej rady Slovenskej republiky </w:delText>
        </w:r>
      </w:del>
      <w:r w:rsidR="00AE7717" w:rsidRPr="00C50A17">
        <w:rPr>
          <w:rFonts w:asciiTheme="minorHAnsi" w:hAnsiTheme="minorHAnsi" w:cstheme="minorHAnsi"/>
          <w:sz w:val="22"/>
        </w:rPr>
        <w:t>č.</w:t>
      </w:r>
      <w:ins w:id="2" w:author="Tomáš Caban" w:date="2018-04-12T12:51:00Z">
        <w:r w:rsidR="000733A0">
          <w:rPr>
            <w:rFonts w:asciiTheme="minorHAnsi" w:hAnsiTheme="minorHAnsi" w:cstheme="minorHAnsi"/>
            <w:sz w:val="22"/>
          </w:rPr>
          <w:t xml:space="preserve"> </w:t>
        </w:r>
      </w:ins>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z. o cestnej doprave</w:t>
      </w:r>
      <w:ins w:id="3" w:author="Tomáš Caban" w:date="2018-04-12T12:51:00Z">
        <w:r w:rsidR="000733A0">
          <w:rPr>
            <w:rFonts w:asciiTheme="minorHAnsi" w:hAnsiTheme="minorHAnsi" w:cstheme="minorHAnsi"/>
            <w:sz w:val="22"/>
          </w:rPr>
          <w:t xml:space="preserve"> v znení neskorších predpisov</w:t>
        </w:r>
      </w:ins>
      <w:r w:rsidR="00AE7717" w:rsidRPr="00C50A17">
        <w:rPr>
          <w:rFonts w:asciiTheme="minorHAnsi" w:hAnsiTheme="minorHAnsi" w:cstheme="minorHAnsi"/>
          <w:sz w:val="22"/>
        </w:rPr>
        <w:t xml:space="preserve"> </w:t>
      </w:r>
    </w:p>
    <w:p w:rsidR="00FA398B" w:rsidRPr="00C50A17" w:rsidRDefault="00FA398B"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rsidR="00AE7717" w:rsidRPr="00C50A17" w:rsidRDefault="00AE7717" w:rsidP="00AE7717">
      <w:pPr>
        <w:pStyle w:val="Zkladntext"/>
        <w:jc w:val="center"/>
        <w:rPr>
          <w:rFonts w:asciiTheme="minorHAnsi" w:hAnsiTheme="minorHAnsi" w:cstheme="minorHAnsi"/>
          <w:sz w:val="22"/>
        </w:rPr>
      </w:pPr>
    </w:p>
    <w:p w:rsidR="001A0048" w:rsidRPr="0023056F" w:rsidRDefault="001A0048" w:rsidP="001A0048">
      <w:pPr>
        <w:pStyle w:val="Zkladntext"/>
        <w:ind w:left="283"/>
        <w:jc w:val="center"/>
        <w:rPr>
          <w:rFonts w:asciiTheme="minorHAnsi" w:hAnsiTheme="minorHAnsi" w:cstheme="minorHAnsi"/>
          <w:b/>
          <w:sz w:val="40"/>
          <w:szCs w:val="40"/>
        </w:rPr>
      </w:pPr>
      <w:r w:rsidRPr="0023056F">
        <w:rPr>
          <w:rFonts w:asciiTheme="minorHAnsi" w:hAnsiTheme="minorHAnsi" w:cstheme="minorHAnsi"/>
          <w:b/>
          <w:sz w:val="40"/>
          <w:szCs w:val="40"/>
        </w:rPr>
        <w:t>Oddiel I</w:t>
      </w:r>
    </w:p>
    <w:p w:rsidR="001A0048" w:rsidRPr="0023056F" w:rsidRDefault="001A0048" w:rsidP="001A0048">
      <w:pPr>
        <w:pStyle w:val="Zkladntext21"/>
        <w:jc w:val="center"/>
        <w:rPr>
          <w:rFonts w:asciiTheme="minorHAnsi" w:hAnsiTheme="minorHAnsi" w:cstheme="minorHAnsi"/>
          <w:b/>
          <w:sz w:val="40"/>
          <w:szCs w:val="40"/>
        </w:rPr>
      </w:pPr>
      <w:r w:rsidRPr="0023056F">
        <w:rPr>
          <w:rFonts w:asciiTheme="minorHAnsi" w:hAnsiTheme="minorHAnsi" w:cstheme="minorHAnsi"/>
          <w:b/>
          <w:sz w:val="40"/>
          <w:szCs w:val="40"/>
        </w:rPr>
        <w:t>Základné ustanovenia</w:t>
      </w:r>
    </w:p>
    <w:p w:rsidR="00AE7717" w:rsidRPr="00C50A17" w:rsidRDefault="00AE7717" w:rsidP="00AE7717">
      <w:pPr>
        <w:pStyle w:val="Zkladntext"/>
        <w:rPr>
          <w:rFonts w:asciiTheme="minorHAnsi" w:hAnsiTheme="minorHAnsi" w:cstheme="minorHAnsi"/>
          <w:sz w:val="22"/>
        </w:rPr>
      </w:pPr>
    </w:p>
    <w:p w:rsidR="00AE7717" w:rsidRPr="00C50A17" w:rsidRDefault="00AE7717" w:rsidP="006B0A08">
      <w:pPr>
        <w:pStyle w:val="Zkladntext"/>
        <w:jc w:val="center"/>
        <w:rPr>
          <w:rFonts w:asciiTheme="minorHAnsi" w:hAnsiTheme="minorHAnsi" w:cstheme="minorHAnsi"/>
          <w:b/>
          <w:sz w:val="22"/>
        </w:rPr>
      </w:pPr>
    </w:p>
    <w:p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rsidR="00AE7717" w:rsidRPr="00C50A17" w:rsidRDefault="00AE7717" w:rsidP="00AE7717">
      <w:pPr>
        <w:pStyle w:val="Zkladntext"/>
        <w:rPr>
          <w:rFonts w:asciiTheme="minorHAnsi" w:hAnsiTheme="minorHAnsi" w:cstheme="minorHAnsi"/>
          <w:sz w:val="22"/>
        </w:rPr>
      </w:pPr>
    </w:p>
    <w:p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ins w:id="4" w:author="Tomáš Caban" w:date="2018-04-12T12:52:00Z">
        <w:r w:rsidR="000733A0">
          <w:rPr>
            <w:rFonts w:asciiTheme="minorHAnsi" w:hAnsiTheme="minorHAnsi" w:cstheme="minorHAnsi"/>
            <w:sz w:val="22"/>
          </w:rPr>
          <w:t xml:space="preserve"> </w:t>
        </w:r>
        <w:bookmarkStart w:id="5" w:name="_Hlk511207778"/>
        <w:r w:rsidR="000733A0">
          <w:rPr>
            <w:rFonts w:asciiTheme="minorHAnsi" w:hAnsiTheme="minorHAnsi" w:cstheme="minorHAnsi"/>
            <w:sz w:val="22"/>
          </w:rPr>
          <w:t>v zmysle Občianskeho alebo Obchodného zákonníka v platnom znení</w:t>
        </w:r>
        <w:r w:rsidR="000733A0" w:rsidRPr="00C50A17">
          <w:rPr>
            <w:rFonts w:asciiTheme="minorHAnsi" w:hAnsiTheme="minorHAnsi" w:cstheme="minorHAnsi"/>
            <w:sz w:val="22"/>
          </w:rPr>
          <w:t>.</w:t>
        </w:r>
      </w:ins>
      <w:bookmarkEnd w:id="5"/>
      <w:r w:rsidR="00B614E2" w:rsidRPr="00C50A17">
        <w:rPr>
          <w:rFonts w:asciiTheme="minorHAnsi" w:hAnsiTheme="minorHAnsi" w:cstheme="minorHAnsi"/>
          <w:sz w:val="22"/>
        </w:rPr>
        <w:t>.</w:t>
      </w:r>
    </w:p>
    <w:p w:rsidR="00AE7717" w:rsidRPr="00C50A17" w:rsidRDefault="00AE7717" w:rsidP="00AE7717">
      <w:pPr>
        <w:pStyle w:val="Zkladntext"/>
        <w:numPr>
          <w:ilvl w:val="12"/>
          <w:numId w:val="0"/>
        </w:numPr>
        <w:rPr>
          <w:rFonts w:asciiTheme="minorHAnsi" w:hAnsiTheme="minorHAnsi" w:cstheme="minorHAnsi"/>
          <w:sz w:val="22"/>
        </w:rPr>
      </w:pPr>
    </w:p>
    <w:p w:rsidR="00AE7717" w:rsidRPr="00C50A17" w:rsidRDefault="00AE7717" w:rsidP="00E67D0C">
      <w:pPr>
        <w:pStyle w:val="Zkladntext"/>
        <w:numPr>
          <w:ilvl w:val="0"/>
          <w:numId w:val="19"/>
        </w:numPr>
        <w:rPr>
          <w:rFonts w:asciiTheme="minorHAnsi" w:hAnsiTheme="minorHAnsi" w:cstheme="minorHAnsi"/>
          <w:sz w:val="22"/>
          <w:highlight w:val="yellow"/>
        </w:rPr>
      </w:pPr>
      <w:r w:rsidRPr="00C50A17">
        <w:rPr>
          <w:rFonts w:asciiTheme="minorHAnsi" w:hAnsiTheme="minorHAnsi" w:cstheme="minorHAnsi"/>
          <w:sz w:val="22"/>
        </w:rPr>
        <w:t xml:space="preserve">Dopravcom podľa tohto prepravného poriadku je </w:t>
      </w:r>
      <w:r w:rsidR="004F096E" w:rsidRPr="00C50A17">
        <w:rPr>
          <w:rFonts w:asciiTheme="minorHAnsi" w:hAnsiTheme="minorHAnsi" w:cstheme="minorHAnsi"/>
          <w:bCs/>
          <w:sz w:val="22"/>
          <w:highlight w:val="yellow"/>
        </w:rPr>
        <w:t>DOPRAVA</w:t>
      </w:r>
      <w:r w:rsidRPr="00C50A17">
        <w:rPr>
          <w:rFonts w:asciiTheme="minorHAnsi" w:hAnsiTheme="minorHAnsi" w:cstheme="minorHAnsi"/>
          <w:bCs/>
          <w:sz w:val="22"/>
          <w:highlight w:val="yellow"/>
        </w:rPr>
        <w:t xml:space="preserve">, s. r. o., </w:t>
      </w:r>
      <w:r w:rsidR="00A266C5" w:rsidRPr="00C50A17">
        <w:rPr>
          <w:rFonts w:asciiTheme="minorHAnsi" w:hAnsiTheme="minorHAnsi" w:cstheme="minorHAnsi"/>
          <w:bCs/>
          <w:sz w:val="22"/>
        </w:rPr>
        <w:t>so sídlom v </w:t>
      </w:r>
      <w:r w:rsidR="00A266C5" w:rsidRPr="00C50A17">
        <w:rPr>
          <w:rFonts w:asciiTheme="minorHAnsi" w:hAnsiTheme="minorHAnsi" w:cstheme="minorHAnsi"/>
          <w:bCs/>
          <w:sz w:val="22"/>
          <w:highlight w:val="yellow"/>
        </w:rPr>
        <w:t>adresa:..................</w:t>
      </w:r>
      <w:r w:rsidRPr="00C50A17">
        <w:rPr>
          <w:rFonts w:asciiTheme="minorHAnsi" w:hAnsiTheme="minorHAnsi" w:cstheme="minorHAnsi"/>
          <w:bCs/>
          <w:sz w:val="22"/>
          <w:highlight w:val="yellow"/>
        </w:rPr>
        <w:t xml:space="preserve">, </w:t>
      </w:r>
      <w:r w:rsidRPr="00C50A17">
        <w:rPr>
          <w:rFonts w:asciiTheme="minorHAnsi" w:hAnsiTheme="minorHAnsi" w:cstheme="minorHAnsi"/>
          <w:bCs/>
          <w:sz w:val="22"/>
        </w:rPr>
        <w:t>ktorá podniká v cestnej nákladnej doprave</w:t>
      </w:r>
      <w:r w:rsidRPr="00C50A17">
        <w:rPr>
          <w:rFonts w:asciiTheme="minorHAnsi" w:hAnsiTheme="minorHAnsi" w:cstheme="minorHAnsi"/>
          <w:sz w:val="22"/>
        </w:rPr>
        <w:t xml:space="preserve"> na základe </w:t>
      </w:r>
      <w:r w:rsidR="00225C67" w:rsidRPr="00C50A17">
        <w:rPr>
          <w:rFonts w:asciiTheme="minorHAnsi" w:hAnsiTheme="minorHAnsi" w:cstheme="minorHAnsi"/>
          <w:sz w:val="22"/>
          <w:highlight w:val="yellow"/>
        </w:rPr>
        <w:t>............</w:t>
      </w:r>
    </w:p>
    <w:p w:rsidR="00225C67" w:rsidRPr="00C50A17" w:rsidRDefault="00225C67" w:rsidP="00225C67">
      <w:pPr>
        <w:pStyle w:val="Odsekzoznamu"/>
        <w:rPr>
          <w:rFonts w:asciiTheme="minorHAnsi" w:hAnsiTheme="minorHAnsi" w:cstheme="minorHAnsi"/>
          <w:sz w:val="22"/>
        </w:rPr>
      </w:pPr>
    </w:p>
    <w:p w:rsidR="00225C67" w:rsidRPr="00C50A17" w:rsidRDefault="00225C67" w:rsidP="00225C67">
      <w:pPr>
        <w:pStyle w:val="Zkladntext"/>
        <w:ind w:left="283"/>
        <w:rPr>
          <w:rFonts w:asciiTheme="minorHAnsi" w:hAnsiTheme="minorHAnsi" w:cstheme="minorHAnsi"/>
          <w:sz w:val="22"/>
        </w:rPr>
      </w:pPr>
    </w:p>
    <w:p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priemyselných tovarov a iných požadovaných druhov tovarov v  medzinárodnej a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rsidR="00AE7717" w:rsidRPr="00C50A17" w:rsidRDefault="00AE7717" w:rsidP="00AE7717">
      <w:pPr>
        <w:pStyle w:val="Zkladntext"/>
        <w:numPr>
          <w:ilvl w:val="12"/>
          <w:numId w:val="0"/>
        </w:numPr>
        <w:rPr>
          <w:rFonts w:asciiTheme="minorHAnsi" w:hAnsiTheme="minorHAnsi" w:cstheme="minorHAnsi"/>
          <w:sz w:val="22"/>
        </w:rPr>
      </w:pPr>
    </w:p>
    <w:p w:rsidR="00AE7717" w:rsidRPr="00C50A17" w:rsidRDefault="00AE7717" w:rsidP="00AE7717">
      <w:pPr>
        <w:pStyle w:val="Zkladntext21"/>
        <w:jc w:val="center"/>
        <w:rPr>
          <w:rFonts w:asciiTheme="minorHAnsi" w:hAnsiTheme="minorHAnsi" w:cstheme="minorHAnsi"/>
          <w:b/>
          <w:sz w:val="22"/>
        </w:rPr>
      </w:pP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rsidR="00FA398B" w:rsidRPr="00C50A17" w:rsidRDefault="00FA398B" w:rsidP="00FA398B">
      <w:pPr>
        <w:pStyle w:val="Zkladntext"/>
        <w:jc w:val="center"/>
        <w:rPr>
          <w:rFonts w:asciiTheme="minorHAnsi" w:hAnsiTheme="minorHAnsi" w:cstheme="minorHAnsi"/>
          <w:b/>
          <w:caps/>
          <w:sz w:val="24"/>
          <w:szCs w:val="24"/>
        </w:rPr>
      </w:pPr>
    </w:p>
    <w:p w:rsidR="006B0A08" w:rsidRPr="00C50A17" w:rsidRDefault="006B0A08" w:rsidP="006B0A08">
      <w:pPr>
        <w:ind w:left="284"/>
        <w:jc w:val="both"/>
        <w:rPr>
          <w:rFonts w:asciiTheme="minorHAnsi" w:hAnsiTheme="minorHAnsi" w:cstheme="minorHAnsi"/>
          <w:color w:val="FF0000"/>
          <w:sz w:val="22"/>
          <w:szCs w:val="22"/>
          <w:highlight w:val="yellow"/>
        </w:rPr>
      </w:pPr>
    </w:p>
    <w:p w:rsidR="00AE7717" w:rsidRPr="00C50A17" w:rsidRDefault="00AE7717" w:rsidP="00E67D0C">
      <w:pPr>
        <w:pStyle w:val="Odsekzoznamu"/>
        <w:numPr>
          <w:ilvl w:val="0"/>
          <w:numId w:val="20"/>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rsidR="00205EEE" w:rsidRPr="00C50A17" w:rsidRDefault="00205EEE" w:rsidP="00205EEE">
      <w:pPr>
        <w:pStyle w:val="Odsekzoznamu"/>
        <w:rPr>
          <w:rFonts w:asciiTheme="minorHAnsi" w:hAnsiTheme="minorHAnsi" w:cstheme="minorHAnsi"/>
          <w:color w:val="FF0000"/>
          <w:sz w:val="22"/>
          <w:szCs w:val="22"/>
          <w:highlight w:val="yellow"/>
        </w:rPr>
      </w:pPr>
    </w:p>
    <w:p w:rsidR="00AE7717"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rsidR="00205EEE"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rsidR="00205EEE" w:rsidRPr="00C50A17" w:rsidRDefault="00205EEE" w:rsidP="00205EEE">
      <w:pPr>
        <w:pStyle w:val="Zkladntext"/>
        <w:rPr>
          <w:rFonts w:asciiTheme="minorHAnsi" w:hAnsiTheme="minorHAnsi" w:cstheme="minorHAnsi"/>
          <w:sz w:val="22"/>
          <w:szCs w:val="22"/>
        </w:rPr>
      </w:pPr>
    </w:p>
    <w:p w:rsidR="00AE7717" w:rsidRPr="00C50A17" w:rsidRDefault="00AE7717" w:rsidP="00E67D0C">
      <w:pPr>
        <w:pStyle w:val="Zkladntext"/>
        <w:numPr>
          <w:ilvl w:val="0"/>
          <w:numId w:val="20"/>
        </w:numPr>
        <w:ind w:left="709"/>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szCs w:val="22"/>
        </w:rPr>
        <w:lastRenderedPageBreak/>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rsidR="0028772B" w:rsidRPr="00C50A17" w:rsidRDefault="0028772B" w:rsidP="0028772B">
      <w:pPr>
        <w:pStyle w:val="Zkladntext"/>
        <w:ind w:left="709"/>
        <w:rPr>
          <w:rFonts w:asciiTheme="minorHAnsi" w:hAnsiTheme="minorHAnsi" w:cstheme="minorHAnsi"/>
          <w:sz w:val="22"/>
        </w:rPr>
      </w:pPr>
    </w:p>
    <w:p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rPr>
        <w:t xml:space="preserve">Za </w:t>
      </w:r>
      <w:proofErr w:type="spellStart"/>
      <w:r w:rsidR="0086638A" w:rsidRPr="00C50A17">
        <w:rPr>
          <w:rFonts w:asciiTheme="minorHAnsi" w:hAnsiTheme="minorHAnsi" w:cstheme="minorHAnsi"/>
          <w:sz w:val="22"/>
        </w:rPr>
        <w:t>dokládku</w:t>
      </w:r>
      <w:proofErr w:type="spellEnd"/>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rsidR="0028772B" w:rsidRPr="00C50A17" w:rsidRDefault="0028772B" w:rsidP="0028772B">
      <w:pPr>
        <w:pStyle w:val="Zkladntext"/>
        <w:ind w:left="426"/>
        <w:rPr>
          <w:rFonts w:asciiTheme="minorHAnsi" w:hAnsiTheme="minorHAnsi" w:cstheme="minorHAnsi"/>
          <w:sz w:val="22"/>
          <w:highlight w:val="yellow"/>
        </w:rPr>
      </w:pPr>
    </w:p>
    <w:p w:rsidR="00FA2178" w:rsidRPr="00C50A17" w:rsidRDefault="00FA2178" w:rsidP="006B0A08">
      <w:pPr>
        <w:pStyle w:val="Zkladntext"/>
        <w:jc w:val="center"/>
        <w:rPr>
          <w:rFonts w:asciiTheme="minorHAnsi" w:hAnsiTheme="minorHAnsi" w:cstheme="minorHAnsi"/>
          <w:b/>
          <w:sz w:val="22"/>
        </w:rPr>
      </w:pPr>
    </w:p>
    <w:p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rsidR="00166D89" w:rsidRPr="00C50A17" w:rsidRDefault="00166D89" w:rsidP="006B0A08">
      <w:pPr>
        <w:pStyle w:val="Zkladntext"/>
        <w:jc w:val="center"/>
        <w:rPr>
          <w:rFonts w:asciiTheme="minorHAnsi" w:hAnsiTheme="minorHAnsi" w:cstheme="minorHAnsi"/>
          <w:b/>
          <w:sz w:val="22"/>
        </w:rPr>
      </w:pPr>
    </w:p>
    <w:p w:rsidR="0083660B" w:rsidRPr="00C50A17" w:rsidRDefault="0083660B" w:rsidP="00E67D0C">
      <w:pPr>
        <w:pStyle w:val="Zkladntext"/>
        <w:numPr>
          <w:ilvl w:val="0"/>
          <w:numId w:val="21"/>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rsidR="00FA2178" w:rsidRPr="00C50A17" w:rsidRDefault="00FA2178" w:rsidP="00FA2178">
      <w:pPr>
        <w:pStyle w:val="Zkladntext"/>
        <w:numPr>
          <w:ilvl w:val="12"/>
          <w:numId w:val="0"/>
        </w:numPr>
        <w:ind w:left="709"/>
        <w:rPr>
          <w:rFonts w:asciiTheme="minorHAnsi" w:hAnsiTheme="minorHAnsi" w:cstheme="minorHAnsi"/>
          <w:sz w:val="22"/>
        </w:rPr>
      </w:pPr>
    </w:p>
    <w:p w:rsidR="00FA2178" w:rsidRPr="00C50A17" w:rsidRDefault="00FA2178" w:rsidP="00E67D0C">
      <w:pPr>
        <w:pStyle w:val="Zkladntext"/>
        <w:numPr>
          <w:ilvl w:val="0"/>
          <w:numId w:val="21"/>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rsidR="00FA2178" w:rsidRPr="00C50A17" w:rsidRDefault="00FA2178" w:rsidP="00FA2178">
      <w:pPr>
        <w:pStyle w:val="Zkladntext"/>
        <w:rPr>
          <w:rFonts w:asciiTheme="minorHAnsi" w:hAnsiTheme="minorHAnsi" w:cstheme="minorHAnsi"/>
          <w:sz w:val="22"/>
        </w:rPr>
      </w:pPr>
    </w:p>
    <w:p w:rsidR="00FC480D" w:rsidRDefault="00FC480D"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p</w:t>
      </w:r>
      <w:r w:rsidR="00FA2178" w:rsidRPr="00C50A17">
        <w:rPr>
          <w:rFonts w:asciiTheme="minorHAnsi" w:hAnsiTheme="minorHAnsi" w:cstheme="minorHAnsi"/>
          <w:sz w:val="22"/>
          <w:highlight w:val="yellow"/>
        </w:rPr>
        <w:t>reprava</w:t>
      </w:r>
      <w:r>
        <w:rPr>
          <w:rFonts w:asciiTheme="minorHAnsi" w:hAnsiTheme="minorHAnsi" w:cstheme="minorHAnsi"/>
          <w:sz w:val="22"/>
          <w:highlight w:val="yellow"/>
        </w:rPr>
        <w:t xml:space="preserve"> nákladu na paletách,</w:t>
      </w:r>
    </w:p>
    <w:p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 xml:space="preserve">preprava </w:t>
      </w:r>
      <w:r w:rsidR="00872C4D">
        <w:rPr>
          <w:rFonts w:asciiTheme="minorHAnsi" w:hAnsiTheme="minorHAnsi" w:cstheme="minorHAnsi"/>
          <w:sz w:val="22"/>
          <w:highlight w:val="yellow"/>
        </w:rPr>
        <w:t>potravín</w:t>
      </w:r>
    </w:p>
    <w:p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iných druhov tovarov na základe objednávok prepravcov.</w:t>
      </w:r>
    </w:p>
    <w:p w:rsidR="00166D89" w:rsidRPr="00C50A17" w:rsidRDefault="00166D89" w:rsidP="00166D89">
      <w:pPr>
        <w:pStyle w:val="Odsekzoznamu"/>
        <w:rPr>
          <w:rFonts w:asciiTheme="minorHAnsi" w:hAnsiTheme="minorHAnsi" w:cstheme="minorHAnsi"/>
          <w:sz w:val="22"/>
          <w:highlight w:val="yellow"/>
        </w:rPr>
      </w:pPr>
    </w:p>
    <w:p w:rsidR="00166D89" w:rsidRPr="00C50A17" w:rsidRDefault="00166D89" w:rsidP="00166D89">
      <w:pPr>
        <w:pStyle w:val="Zkladntext"/>
        <w:ind w:left="283"/>
        <w:rPr>
          <w:rFonts w:asciiTheme="minorHAnsi" w:hAnsiTheme="minorHAnsi" w:cstheme="minorHAnsi"/>
          <w:sz w:val="22"/>
          <w:highlight w:val="yellow"/>
        </w:rPr>
      </w:pPr>
    </w:p>
    <w:p w:rsidR="0083660B" w:rsidRPr="00401057" w:rsidRDefault="0083660B" w:rsidP="00E67D0C">
      <w:pPr>
        <w:pStyle w:val="Zkladntext"/>
        <w:numPr>
          <w:ilvl w:val="0"/>
          <w:numId w:val="21"/>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rsidR="0083660B" w:rsidRPr="00401057" w:rsidRDefault="0083660B" w:rsidP="0083660B">
      <w:pPr>
        <w:pStyle w:val="Zkladntext"/>
        <w:rPr>
          <w:rFonts w:asciiTheme="minorHAnsi" w:hAnsiTheme="minorHAnsi" w:cstheme="minorHAnsi"/>
          <w:sz w:val="22"/>
          <w:szCs w:val="22"/>
        </w:rPr>
      </w:pPr>
    </w:p>
    <w:p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rsidR="00166D89" w:rsidRPr="00401057" w:rsidRDefault="00166D89" w:rsidP="00166D89">
      <w:pPr>
        <w:pStyle w:val="Zkladntext"/>
        <w:ind w:left="360"/>
        <w:rPr>
          <w:rFonts w:asciiTheme="minorHAnsi" w:hAnsiTheme="minorHAnsi" w:cstheme="minorHAnsi"/>
          <w:sz w:val="22"/>
          <w:szCs w:val="22"/>
        </w:rPr>
      </w:pPr>
    </w:p>
    <w:p w:rsidR="0083660B"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rsidR="00166D89" w:rsidRPr="00401057" w:rsidRDefault="00166D89" w:rsidP="00166D89">
      <w:pPr>
        <w:pStyle w:val="Zkladntext"/>
        <w:ind w:left="720"/>
        <w:rPr>
          <w:rFonts w:asciiTheme="minorHAnsi" w:hAnsiTheme="minorHAnsi" w:cstheme="minorHAnsi"/>
          <w:sz w:val="22"/>
          <w:szCs w:val="22"/>
        </w:rPr>
      </w:pPr>
    </w:p>
    <w:p w:rsidR="00872C4D" w:rsidRPr="00401057" w:rsidRDefault="00872C4D" w:rsidP="00872C4D">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 xml:space="preserve">nebezpečné veci </w:t>
      </w:r>
      <w:r>
        <w:rPr>
          <w:rFonts w:asciiTheme="minorHAnsi" w:hAnsiTheme="minorHAnsi" w:cstheme="minorHAnsi"/>
          <w:sz w:val="22"/>
          <w:szCs w:val="22"/>
        </w:rPr>
        <w:t xml:space="preserve">v zmysle </w:t>
      </w:r>
      <w:ins w:id="6" w:author="Tomáš Caban" w:date="2018-04-12T12:52:00Z">
        <w:r w:rsidR="000733A0" w:rsidRPr="000733A0">
          <w:rPr>
            <w:rFonts w:asciiTheme="minorHAnsi" w:hAnsiTheme="minorHAnsi" w:cstheme="minorHAnsi"/>
            <w:sz w:val="22"/>
            <w:szCs w:val="22"/>
          </w:rPr>
          <w:t>aktuálnej Európskej dohody o cestnej preprave nebezpečných vecí (ďalej v texte len ako „Dohoda ADR)</w:t>
        </w:r>
      </w:ins>
      <w:del w:id="7" w:author="Tomáš Caban" w:date="2018-04-12T12:52:00Z">
        <w:r w:rsidDel="000733A0">
          <w:rPr>
            <w:rFonts w:asciiTheme="minorHAnsi" w:hAnsiTheme="minorHAnsi" w:cstheme="minorHAnsi"/>
            <w:sz w:val="22"/>
            <w:szCs w:val="22"/>
          </w:rPr>
          <w:delText>Dohody ADR</w:delText>
        </w:r>
      </w:del>
      <w:r>
        <w:rPr>
          <w:rFonts w:asciiTheme="minorHAnsi" w:hAnsiTheme="minorHAnsi" w:cstheme="minorHAnsi"/>
          <w:sz w:val="22"/>
          <w:szCs w:val="22"/>
        </w:rPr>
        <w:t>,</w:t>
      </w:r>
    </w:p>
    <w:p w:rsidR="00166D89" w:rsidRPr="00401057" w:rsidRDefault="00166D89" w:rsidP="00166D89">
      <w:pPr>
        <w:pStyle w:val="Zkladntext"/>
        <w:ind w:left="720"/>
        <w:rPr>
          <w:rFonts w:asciiTheme="minorHAnsi" w:hAnsiTheme="minorHAnsi" w:cstheme="minorHAnsi"/>
          <w:sz w:val="22"/>
          <w:szCs w:val="22"/>
          <w:highlight w:val="yellow"/>
        </w:rPr>
      </w:pPr>
    </w:p>
    <w:p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rsidR="00166D89" w:rsidRPr="00401057" w:rsidRDefault="00166D89" w:rsidP="00166D89">
      <w:pPr>
        <w:pStyle w:val="Zkladntext"/>
        <w:ind w:left="720"/>
        <w:rPr>
          <w:rFonts w:asciiTheme="minorHAnsi" w:hAnsiTheme="minorHAnsi" w:cstheme="minorHAnsi"/>
          <w:sz w:val="22"/>
          <w:szCs w:val="22"/>
        </w:rPr>
      </w:pPr>
    </w:p>
    <w:p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rsidR="00166D89" w:rsidRPr="00401057" w:rsidRDefault="00166D89" w:rsidP="00166D89">
      <w:pPr>
        <w:pStyle w:val="Zkladntext"/>
        <w:ind w:left="360"/>
        <w:rPr>
          <w:rFonts w:asciiTheme="minorHAnsi" w:hAnsiTheme="minorHAnsi" w:cstheme="minorHAnsi"/>
          <w:sz w:val="22"/>
          <w:szCs w:val="22"/>
        </w:rPr>
      </w:pPr>
    </w:p>
    <w:p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rsidR="00166D89" w:rsidRPr="00401057" w:rsidRDefault="00166D89" w:rsidP="00166D89">
      <w:pPr>
        <w:pStyle w:val="Odsekzoznamu"/>
        <w:rPr>
          <w:rFonts w:asciiTheme="minorHAnsi" w:hAnsiTheme="minorHAnsi" w:cstheme="minorHAnsi"/>
          <w:sz w:val="22"/>
          <w:szCs w:val="22"/>
        </w:rPr>
      </w:pPr>
    </w:p>
    <w:p w:rsidR="00166D89" w:rsidRPr="00401057" w:rsidRDefault="00166D89" w:rsidP="00166D89">
      <w:pPr>
        <w:pStyle w:val="Zkladntext"/>
        <w:ind w:left="360"/>
        <w:rPr>
          <w:rFonts w:asciiTheme="minorHAnsi" w:hAnsiTheme="minorHAnsi" w:cstheme="minorHAnsi"/>
          <w:sz w:val="22"/>
          <w:szCs w:val="22"/>
        </w:rPr>
      </w:pPr>
    </w:p>
    <w:p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rsidR="0083660B" w:rsidRPr="00401057" w:rsidRDefault="0083660B" w:rsidP="0083660B">
      <w:pPr>
        <w:pStyle w:val="Zkladntext21"/>
        <w:ind w:left="0"/>
        <w:jc w:val="center"/>
        <w:rPr>
          <w:rFonts w:asciiTheme="minorHAnsi" w:hAnsiTheme="minorHAnsi" w:cstheme="minorHAnsi"/>
          <w:caps/>
          <w:sz w:val="22"/>
          <w:szCs w:val="22"/>
        </w:rPr>
      </w:pPr>
    </w:p>
    <w:p w:rsidR="00347767" w:rsidRPr="00401057" w:rsidRDefault="00347767" w:rsidP="006B0A08">
      <w:pPr>
        <w:pStyle w:val="Zkladntext"/>
        <w:jc w:val="center"/>
        <w:rPr>
          <w:rFonts w:asciiTheme="minorHAnsi" w:hAnsiTheme="minorHAnsi" w:cstheme="minorHAnsi"/>
          <w:b/>
          <w:sz w:val="22"/>
          <w:szCs w:val="22"/>
        </w:rPr>
      </w:pPr>
    </w:p>
    <w:p w:rsidR="00166D89" w:rsidRPr="00C50A17" w:rsidRDefault="00166D89" w:rsidP="006B0A08">
      <w:pPr>
        <w:pStyle w:val="Zkladntext"/>
        <w:jc w:val="center"/>
        <w:rPr>
          <w:rFonts w:asciiTheme="minorHAnsi" w:hAnsiTheme="minorHAnsi" w:cstheme="minorHAnsi"/>
          <w:b/>
          <w:sz w:val="22"/>
        </w:rPr>
      </w:pPr>
    </w:p>
    <w:p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rsidR="00166D89" w:rsidRPr="00C50A17" w:rsidRDefault="00166D89" w:rsidP="006B0A08">
      <w:pPr>
        <w:pStyle w:val="Zkladntext"/>
        <w:jc w:val="center"/>
        <w:rPr>
          <w:rFonts w:asciiTheme="minorHAnsi" w:hAnsiTheme="minorHAnsi" w:cstheme="minorHAnsi"/>
          <w:b/>
          <w:sz w:val="22"/>
        </w:rPr>
      </w:pPr>
    </w:p>
    <w:p w:rsidR="003D3840" w:rsidRPr="00C50A17" w:rsidRDefault="003D3840" w:rsidP="00E67D0C">
      <w:pPr>
        <w:pStyle w:val="Zkladntext21"/>
        <w:numPr>
          <w:ilvl w:val="0"/>
          <w:numId w:val="23"/>
        </w:numPr>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sidR="00AA52FA">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ins w:id="8" w:author="Tomáš Caban" w:date="2018-04-12T12:53:00Z">
        <w:r w:rsidR="000733A0">
          <w:rPr>
            <w:rFonts w:asciiTheme="minorHAnsi" w:hAnsiTheme="minorHAnsi" w:cstheme="minorHAnsi"/>
            <w:sz w:val="22"/>
          </w:rPr>
          <w:t xml:space="preserve"> </w:t>
        </w:r>
        <w:r w:rsidR="000733A0" w:rsidRPr="00113BEC">
          <w:rPr>
            <w:rFonts w:asciiTheme="minorHAnsi" w:hAnsiTheme="minorHAnsi" w:cstheme="minorHAnsi"/>
            <w:sz w:val="22"/>
          </w:rPr>
          <w:t xml:space="preserve">a </w:t>
        </w:r>
        <w:bookmarkStart w:id="9" w:name="_Hlk511207894"/>
        <w:r w:rsidR="000733A0" w:rsidRPr="00113BEC">
          <w:rPr>
            <w:rFonts w:asciiTheme="minorHAnsi" w:hAnsiTheme="minorHAnsi" w:cstheme="minorHAnsi"/>
            <w:bCs/>
            <w:sz w:val="22"/>
          </w:rPr>
          <w:t>ktorým sa menia a dopĺňajú nariadenia Rady (EHS) č. 3821/85 a (ES) č. 2135/98 a zrušuje nariadenie Rady (EHS) č. 3820/85</w:t>
        </w:r>
      </w:ins>
      <w:bookmarkEnd w:id="9"/>
      <w:r w:rsidRPr="00C50A17">
        <w:rPr>
          <w:rFonts w:asciiTheme="minorHAnsi" w:hAnsiTheme="minorHAnsi" w:cstheme="minorHAnsi"/>
          <w:sz w:val="22"/>
        </w:rPr>
        <w:t xml:space="preserve">.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rsidR="00B45FC3"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lastRenderedPageBreak/>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rsidR="00FB16B6" w:rsidRPr="00865869"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rsidR="00347767" w:rsidRPr="009E3299" w:rsidRDefault="00347767" w:rsidP="00E67D0C">
      <w:pPr>
        <w:pStyle w:val="Zkladntext21"/>
        <w:numPr>
          <w:ilvl w:val="0"/>
          <w:numId w:val="23"/>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rsidR="009E3299" w:rsidRPr="004A63E3" w:rsidRDefault="009E3299"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w:t>
      </w:r>
      <w:r w:rsidR="005913FC">
        <w:rPr>
          <w:rFonts w:asciiTheme="minorHAnsi" w:hAnsiTheme="minorHAnsi" w:cstheme="minorHAnsi"/>
          <w:sz w:val="22"/>
        </w:rPr>
        <w:t>s</w:t>
      </w:r>
      <w:r w:rsidR="00510D1E">
        <w:rPr>
          <w:rFonts w:asciiTheme="minorHAnsi" w:hAnsiTheme="minorHAnsi" w:cstheme="minorHAnsi"/>
          <w:sz w:val="22"/>
        </w:rPr>
        <w:t>. 10 je povinný odosielateľ zásielky dopravcovi uhradiť.</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rsidR="00395C25" w:rsidRPr="0090007F" w:rsidRDefault="00C8600A"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lastRenderedPageBreak/>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w:t>
      </w:r>
      <w:del w:id="10" w:author="Tomáš Caban" w:date="2018-04-12T12:53:00Z">
        <w:r w:rsidR="00395C25" w:rsidRPr="00D31038" w:rsidDel="000733A0">
          <w:rPr>
            <w:rFonts w:asciiTheme="minorHAnsi" w:hAnsiTheme="minorHAnsi" w:cstheme="minorHAnsi"/>
            <w:sz w:val="22"/>
            <w:szCs w:val="22"/>
          </w:rPr>
          <w:delText xml:space="preserve">NR SR </w:delText>
        </w:r>
      </w:del>
      <w:r w:rsidR="00395C25" w:rsidRPr="00D31038">
        <w:rPr>
          <w:rFonts w:asciiTheme="minorHAnsi" w:hAnsiTheme="minorHAnsi" w:cstheme="minorHAnsi"/>
          <w:sz w:val="22"/>
          <w:szCs w:val="22"/>
        </w:rPr>
        <w:t xml:space="preserve">č. 8/2009 Z. z. o cestnej premávke v znení neskorších predpisov </w:t>
      </w:r>
      <w:r w:rsidR="00F67B0B">
        <w:rPr>
          <w:rFonts w:asciiTheme="minorHAnsi" w:hAnsiTheme="minorHAnsi" w:cstheme="minorHAnsi"/>
          <w:sz w:val="22"/>
          <w:szCs w:val="22"/>
        </w:rPr>
        <w:t xml:space="preserve"> sankcionovaný zo strany </w:t>
      </w:r>
      <w:ins w:id="11" w:author="Tomáš Caban" w:date="2018-04-12T12:53:00Z">
        <w:r w:rsidR="000733A0">
          <w:rPr>
            <w:rFonts w:asciiTheme="minorHAnsi" w:hAnsiTheme="minorHAnsi" w:cstheme="minorHAnsi"/>
            <w:sz w:val="22"/>
            <w:szCs w:val="22"/>
          </w:rPr>
          <w:t xml:space="preserve">príslušného </w:t>
        </w:r>
      </w:ins>
      <w:del w:id="12" w:author="Tomáš Caban" w:date="2018-04-12T12:53:00Z">
        <w:r w:rsidR="00F67B0B" w:rsidDel="000733A0">
          <w:rPr>
            <w:rFonts w:asciiTheme="minorHAnsi" w:hAnsiTheme="minorHAnsi" w:cstheme="minorHAnsi"/>
            <w:sz w:val="22"/>
            <w:szCs w:val="22"/>
          </w:rPr>
          <w:delText>P</w:delText>
        </w:r>
      </w:del>
      <w:ins w:id="13" w:author="Tomáš Caban" w:date="2018-04-12T12:53:00Z">
        <w:r w:rsidR="000733A0">
          <w:rPr>
            <w:rFonts w:asciiTheme="minorHAnsi" w:hAnsiTheme="minorHAnsi" w:cstheme="minorHAnsi"/>
            <w:sz w:val="22"/>
            <w:szCs w:val="22"/>
          </w:rPr>
          <w:t>p</w:t>
        </w:r>
      </w:ins>
      <w:r w:rsidR="00F67B0B">
        <w:rPr>
          <w:rFonts w:asciiTheme="minorHAnsi" w:hAnsiTheme="minorHAnsi" w:cstheme="minorHAnsi"/>
          <w:sz w:val="22"/>
          <w:szCs w:val="22"/>
        </w:rPr>
        <w:t>olicajného zboru.</w:t>
      </w:r>
    </w:p>
    <w:p w:rsidR="0090007F" w:rsidRPr="00D31038" w:rsidRDefault="0090007F"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rsidR="00AF6571" w:rsidRPr="00D31038" w:rsidRDefault="00AF6571"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rsidR="00395C25" w:rsidRPr="00D6146E" w:rsidRDefault="00395C25"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rsidR="00347767" w:rsidRPr="00D6146E" w:rsidRDefault="00383168" w:rsidP="00E67D0C">
      <w:pPr>
        <w:pStyle w:val="Zkladntext21"/>
        <w:numPr>
          <w:ilvl w:val="0"/>
          <w:numId w:val="23"/>
        </w:numPr>
        <w:jc w:val="both"/>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lastRenderedPageBreak/>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rsidR="00C65DE7" w:rsidRPr="00D31038" w:rsidRDefault="00C65DE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 xml:space="preserve">Ak je požadované vymytie cisternového vozidla </w:t>
      </w:r>
      <w:del w:id="14" w:author="Tomáš Caban" w:date="2018-04-12T12:54:00Z">
        <w:r w:rsidRPr="00D31038" w:rsidDel="000733A0">
          <w:rPr>
            <w:rFonts w:asciiTheme="minorHAnsi" w:hAnsiTheme="minorHAnsi" w:cstheme="minorHAnsi"/>
            <w:sz w:val="22"/>
          </w:rPr>
          <w:delText xml:space="preserve">alebo </w:delText>
        </w:r>
      </w:del>
      <w:ins w:id="15" w:author="Tomáš Caban" w:date="2018-04-12T12:54:00Z">
        <w:r w:rsidR="000733A0">
          <w:rPr>
            <w:rFonts w:asciiTheme="minorHAnsi" w:hAnsiTheme="minorHAnsi" w:cstheme="minorHAnsi"/>
            <w:sz w:val="22"/>
          </w:rPr>
          <w:t>,</w:t>
        </w:r>
      </w:ins>
      <w:r w:rsidRPr="00D31038">
        <w:rPr>
          <w:rFonts w:asciiTheme="minorHAnsi" w:hAnsiTheme="minorHAnsi" w:cstheme="minorHAnsi"/>
          <w:sz w:val="22"/>
        </w:rPr>
        <w:t>cisternového kontajnera</w:t>
      </w:r>
      <w:ins w:id="16" w:author="Tomáš Caban" w:date="2018-04-12T12:54:00Z">
        <w:r w:rsidR="000733A0">
          <w:rPr>
            <w:rFonts w:asciiTheme="minorHAnsi" w:hAnsiTheme="minorHAnsi" w:cstheme="minorHAnsi"/>
            <w:sz w:val="22"/>
          </w:rPr>
          <w:t xml:space="preserve"> alebo telesa cisterny</w:t>
        </w:r>
      </w:ins>
      <w:r w:rsidRPr="00D31038">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347767" w:rsidRPr="00EE5A41"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napríklad do nákladného listu.</w:t>
      </w:r>
    </w:p>
    <w:p w:rsidR="00EE5A41" w:rsidRPr="00D31038" w:rsidRDefault="00EE5A41"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rsidR="00347767" w:rsidRPr="00D31038" w:rsidRDefault="00347767" w:rsidP="00347767">
      <w:pPr>
        <w:pStyle w:val="Zkladntext21"/>
        <w:jc w:val="center"/>
        <w:rPr>
          <w:rFonts w:asciiTheme="minorHAnsi" w:hAnsiTheme="minorHAnsi" w:cstheme="minorHAnsi"/>
          <w:sz w:val="22"/>
        </w:rPr>
      </w:pPr>
    </w:p>
    <w:p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rsidR="00AE7717" w:rsidRPr="00C50A17" w:rsidRDefault="00AE7717" w:rsidP="00AE7717">
      <w:pPr>
        <w:pStyle w:val="Zkladntext"/>
        <w:rPr>
          <w:rFonts w:asciiTheme="minorHAnsi" w:hAnsiTheme="minorHAnsi" w:cstheme="minorHAnsi"/>
          <w:sz w:val="22"/>
        </w:rPr>
      </w:pPr>
    </w:p>
    <w:p w:rsidR="00AE7717" w:rsidRPr="006D1B0F" w:rsidRDefault="000E13A5" w:rsidP="00AE7717">
      <w:pPr>
        <w:pStyle w:val="Zkladntext"/>
        <w:jc w:val="center"/>
        <w:rPr>
          <w:rFonts w:asciiTheme="minorHAnsi" w:hAnsiTheme="minorHAnsi" w:cstheme="minorHAnsi"/>
          <w:b/>
          <w:sz w:val="40"/>
          <w:szCs w:val="40"/>
        </w:rPr>
      </w:pPr>
      <w:r w:rsidRPr="006D1B0F">
        <w:rPr>
          <w:rFonts w:asciiTheme="minorHAnsi" w:hAnsiTheme="minorHAnsi" w:cstheme="minorHAnsi"/>
          <w:b/>
          <w:sz w:val="40"/>
          <w:szCs w:val="40"/>
        </w:rPr>
        <w:t xml:space="preserve">Oddiel </w:t>
      </w:r>
      <w:r w:rsidR="00FA2178" w:rsidRPr="006D1B0F">
        <w:rPr>
          <w:rFonts w:asciiTheme="minorHAnsi" w:hAnsiTheme="minorHAnsi" w:cstheme="minorHAnsi"/>
          <w:b/>
          <w:sz w:val="40"/>
          <w:szCs w:val="40"/>
        </w:rPr>
        <w:t>I</w:t>
      </w:r>
      <w:r w:rsidR="001A0048" w:rsidRPr="006D1B0F">
        <w:rPr>
          <w:rFonts w:asciiTheme="minorHAnsi" w:hAnsiTheme="minorHAnsi" w:cstheme="minorHAnsi"/>
          <w:b/>
          <w:sz w:val="40"/>
          <w:szCs w:val="40"/>
        </w:rPr>
        <w:t>I</w:t>
      </w:r>
    </w:p>
    <w:p w:rsidR="00AE7717" w:rsidRPr="006D1B0F" w:rsidRDefault="00843C4B" w:rsidP="00AE7717">
      <w:pPr>
        <w:pStyle w:val="Zkladntext21"/>
        <w:jc w:val="center"/>
        <w:rPr>
          <w:rFonts w:asciiTheme="minorHAnsi" w:hAnsiTheme="minorHAnsi" w:cstheme="minorHAnsi"/>
          <w:b/>
          <w:sz w:val="40"/>
          <w:szCs w:val="40"/>
        </w:rPr>
      </w:pPr>
      <w:r w:rsidRPr="006D1B0F">
        <w:rPr>
          <w:rFonts w:asciiTheme="minorHAnsi" w:hAnsiTheme="minorHAnsi" w:cstheme="minorHAnsi"/>
          <w:b/>
          <w:sz w:val="40"/>
          <w:szCs w:val="40"/>
        </w:rPr>
        <w:t xml:space="preserve">Spôsob uzavretia a platnosť zmluvy o preprave </w:t>
      </w:r>
      <w:r w:rsidR="00C64B06" w:rsidRPr="006D1B0F">
        <w:rPr>
          <w:rFonts w:asciiTheme="minorHAnsi" w:hAnsiTheme="minorHAnsi" w:cstheme="minorHAnsi"/>
          <w:b/>
          <w:sz w:val="40"/>
          <w:szCs w:val="40"/>
        </w:rPr>
        <w:t>vecí</w:t>
      </w:r>
      <w:r w:rsidR="002B4084" w:rsidRPr="006D1B0F">
        <w:rPr>
          <w:rFonts w:asciiTheme="minorHAnsi" w:hAnsiTheme="minorHAnsi" w:cstheme="minorHAnsi"/>
          <w:b/>
          <w:sz w:val="40"/>
          <w:szCs w:val="40"/>
        </w:rPr>
        <w:t xml:space="preserve"> vo vnútroštátnej cestnej nákladnej doprave</w:t>
      </w:r>
    </w:p>
    <w:p w:rsidR="000E13A5" w:rsidRPr="006D1B0F" w:rsidRDefault="000E13A5" w:rsidP="000E13A5">
      <w:pPr>
        <w:pStyle w:val="Zkladntext21"/>
        <w:jc w:val="center"/>
        <w:rPr>
          <w:rFonts w:asciiTheme="minorHAnsi" w:hAnsiTheme="minorHAnsi" w:cstheme="minorHAnsi"/>
          <w:b/>
          <w:sz w:val="40"/>
          <w:szCs w:val="40"/>
        </w:rPr>
      </w:pPr>
    </w:p>
    <w:p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rsidR="00AE7717" w:rsidRPr="0035310A" w:rsidRDefault="00AE7717" w:rsidP="00AE7717">
      <w:pPr>
        <w:pStyle w:val="Zkladntext21"/>
        <w:ind w:left="0"/>
        <w:rPr>
          <w:rFonts w:asciiTheme="minorHAnsi" w:hAnsiTheme="minorHAnsi" w:cstheme="minorHAnsi"/>
          <w:sz w:val="22"/>
          <w:szCs w:val="22"/>
        </w:rPr>
      </w:pPr>
    </w:p>
    <w:p w:rsidR="002B4084" w:rsidRPr="0035310A" w:rsidRDefault="002B4084" w:rsidP="006D1B0F">
      <w:pPr>
        <w:pStyle w:val="Zkladntext21"/>
        <w:numPr>
          <w:ilvl w:val="0"/>
          <w:numId w:val="32"/>
        </w:numPr>
        <w:ind w:left="851" w:hanging="491"/>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ins w:id="17" w:author="Tomáš Caban" w:date="2018-04-12T12:54:00Z">
        <w:r w:rsidR="000733A0">
          <w:rPr>
            <w:rFonts w:asciiTheme="minorHAnsi" w:hAnsiTheme="minorHAnsi" w:cstheme="minorHAnsi"/>
            <w:sz w:val="22"/>
            <w:szCs w:val="22"/>
          </w:rPr>
          <w:t xml:space="preserve"> v znení neskorších predpisov</w:t>
        </w:r>
      </w:ins>
      <w:r w:rsidR="00C64B06" w:rsidRPr="0035310A">
        <w:rPr>
          <w:rFonts w:asciiTheme="minorHAnsi" w:hAnsiTheme="minorHAnsi" w:cstheme="minorHAnsi"/>
          <w:sz w:val="22"/>
          <w:szCs w:val="22"/>
        </w:rPr>
        <w:t>.</w:t>
      </w:r>
    </w:p>
    <w:p w:rsidR="00222240" w:rsidRPr="0035310A" w:rsidRDefault="00222240" w:rsidP="006D1B0F">
      <w:pPr>
        <w:pStyle w:val="Zkladntext21"/>
        <w:numPr>
          <w:ilvl w:val="0"/>
          <w:numId w:val="32"/>
        </w:numPr>
        <w:ind w:left="851" w:hanging="491"/>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rsidR="00345272" w:rsidRPr="0035310A" w:rsidRDefault="00AF0C1D" w:rsidP="006D1B0F">
      <w:pPr>
        <w:pStyle w:val="Zkladntext21"/>
        <w:numPr>
          <w:ilvl w:val="0"/>
          <w:numId w:val="32"/>
        </w:numPr>
        <w:ind w:left="851" w:hanging="491"/>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rsidR="00345272" w:rsidRPr="0035310A" w:rsidRDefault="00AF0C1D" w:rsidP="006D1B0F">
      <w:pPr>
        <w:pStyle w:val="Zkladntext21"/>
        <w:numPr>
          <w:ilvl w:val="0"/>
          <w:numId w:val="32"/>
        </w:numPr>
        <w:ind w:left="851" w:hanging="491"/>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rsidR="00AF0C1D" w:rsidRPr="0035310A" w:rsidRDefault="00AF0C1D" w:rsidP="006D1B0F">
      <w:pPr>
        <w:pStyle w:val="Zkladntext21"/>
        <w:numPr>
          <w:ilvl w:val="0"/>
          <w:numId w:val="32"/>
        </w:numPr>
        <w:ind w:left="851" w:hanging="491"/>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rsidR="00345272" w:rsidRPr="0035310A" w:rsidRDefault="0083660B" w:rsidP="006D1B0F">
      <w:pPr>
        <w:pStyle w:val="Zkladntext21"/>
        <w:numPr>
          <w:ilvl w:val="0"/>
          <w:numId w:val="32"/>
        </w:numPr>
        <w:ind w:left="851" w:hanging="491"/>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rsidR="002B4084" w:rsidRPr="0035310A" w:rsidRDefault="0083660B" w:rsidP="006D1B0F">
      <w:pPr>
        <w:pStyle w:val="Zkladntext21"/>
        <w:numPr>
          <w:ilvl w:val="0"/>
          <w:numId w:val="32"/>
        </w:numPr>
        <w:ind w:left="851" w:hanging="491"/>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rsidR="00345272" w:rsidRPr="0035310A" w:rsidRDefault="0083660B" w:rsidP="006D1B0F">
      <w:pPr>
        <w:pStyle w:val="Zkladntext21"/>
        <w:numPr>
          <w:ilvl w:val="0"/>
          <w:numId w:val="32"/>
        </w:numPr>
        <w:ind w:left="851" w:hanging="491"/>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83660B" w:rsidRPr="0035310A" w:rsidRDefault="0083660B" w:rsidP="006D1B0F">
      <w:pPr>
        <w:pStyle w:val="Zkladntext21"/>
        <w:numPr>
          <w:ilvl w:val="0"/>
          <w:numId w:val="32"/>
        </w:numPr>
        <w:ind w:left="851" w:hanging="491"/>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rsidR="0063799C" w:rsidRPr="0035310A" w:rsidRDefault="0063799C" w:rsidP="006D1B0F">
      <w:pPr>
        <w:pStyle w:val="Zkladntext21"/>
        <w:numPr>
          <w:ilvl w:val="0"/>
          <w:numId w:val="32"/>
        </w:numPr>
        <w:ind w:left="851" w:hanging="491"/>
        <w:rPr>
          <w:rFonts w:asciiTheme="minorHAnsi" w:hAnsiTheme="minorHAnsi" w:cstheme="minorHAnsi"/>
          <w:sz w:val="22"/>
          <w:szCs w:val="22"/>
        </w:rPr>
      </w:pPr>
      <w:r w:rsidRPr="0035310A">
        <w:rPr>
          <w:rFonts w:asciiTheme="minorHAnsi" w:hAnsiTheme="minorHAnsi" w:cstheme="minorHAnsi"/>
          <w:sz w:val="22"/>
          <w:szCs w:val="22"/>
        </w:rPr>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w:t>
      </w:r>
      <w:ins w:id="18" w:author="Tomáš Caban" w:date="2018-04-12T12:54:00Z">
        <w:r w:rsidR="000733A0">
          <w:rPr>
            <w:rFonts w:asciiTheme="minorHAnsi" w:hAnsiTheme="minorHAnsi" w:cstheme="minorHAnsi"/>
            <w:sz w:val="22"/>
            <w:szCs w:val="22"/>
          </w:rPr>
          <w:t>§</w:t>
        </w:r>
      </w:ins>
      <w:r w:rsidR="00BB68EE" w:rsidRPr="0035310A">
        <w:rPr>
          <w:rFonts w:asciiTheme="minorHAnsi" w:hAnsiTheme="minorHAnsi" w:cstheme="minorHAnsi"/>
          <w:sz w:val="22"/>
          <w:szCs w:val="22"/>
        </w:rPr>
        <w:t>765</w:t>
      </w:r>
      <w:ins w:id="19" w:author="Tomáš Caban" w:date="2018-04-12T12:55:00Z">
        <w:r w:rsidR="000733A0">
          <w:rPr>
            <w:rFonts w:asciiTheme="minorHAnsi" w:hAnsiTheme="minorHAnsi" w:cstheme="minorHAnsi"/>
            <w:sz w:val="22"/>
            <w:szCs w:val="22"/>
          </w:rPr>
          <w:t xml:space="preserve"> - 773</w:t>
        </w:r>
      </w:ins>
      <w:r w:rsidR="00BB68EE" w:rsidRPr="0035310A">
        <w:rPr>
          <w:rFonts w:asciiTheme="minorHAnsi" w:hAnsiTheme="minorHAnsi" w:cstheme="minorHAnsi"/>
          <w:sz w:val="22"/>
          <w:szCs w:val="22"/>
        </w:rPr>
        <w:t xml:space="preserve"> </w:t>
      </w:r>
      <w:del w:id="20" w:author="Tomáš Caban" w:date="2018-04-12T12:55:00Z">
        <w:r w:rsidR="00BB68EE" w:rsidRPr="0035310A" w:rsidDel="000733A0">
          <w:rPr>
            <w:rFonts w:asciiTheme="minorHAnsi" w:hAnsiTheme="minorHAnsi" w:cstheme="minorHAnsi"/>
            <w:sz w:val="22"/>
            <w:szCs w:val="22"/>
          </w:rPr>
          <w:delText xml:space="preserve">a nasledujúcich </w:delText>
        </w:r>
        <w:r w:rsidRPr="0035310A" w:rsidDel="000733A0">
          <w:rPr>
            <w:rFonts w:asciiTheme="minorHAnsi" w:hAnsiTheme="minorHAnsi" w:cstheme="minorHAnsi"/>
            <w:sz w:val="22"/>
            <w:szCs w:val="22"/>
          </w:rPr>
          <w:delText xml:space="preserve"> </w:delText>
        </w:r>
      </w:del>
      <w:r w:rsidRPr="0035310A">
        <w:rPr>
          <w:rFonts w:asciiTheme="minorHAnsi" w:hAnsiTheme="minorHAnsi" w:cstheme="minorHAnsi"/>
          <w:sz w:val="22"/>
          <w:szCs w:val="22"/>
        </w:rPr>
        <w:t>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rsidR="00C64B06" w:rsidRPr="0035310A" w:rsidRDefault="00C64B06" w:rsidP="006D1B0F">
      <w:pPr>
        <w:pStyle w:val="Zoznam2"/>
        <w:ind w:left="851" w:hanging="491"/>
        <w:jc w:val="center"/>
        <w:rPr>
          <w:rFonts w:asciiTheme="minorHAnsi" w:hAnsiTheme="minorHAnsi" w:cstheme="minorHAnsi"/>
          <w:b/>
          <w:sz w:val="22"/>
          <w:szCs w:val="22"/>
        </w:rPr>
      </w:pPr>
    </w:p>
    <w:p w:rsidR="00C64B06" w:rsidRPr="00C50A17" w:rsidRDefault="00C64B06" w:rsidP="00AE7717">
      <w:pPr>
        <w:pStyle w:val="Zoznam2"/>
        <w:ind w:left="0" w:firstLine="0"/>
        <w:jc w:val="center"/>
        <w:rPr>
          <w:rFonts w:asciiTheme="minorHAnsi" w:hAnsiTheme="minorHAnsi" w:cstheme="minorHAnsi"/>
          <w:b/>
          <w:sz w:val="22"/>
        </w:rPr>
      </w:pP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rsidR="00AE7717" w:rsidRPr="00C50A17" w:rsidRDefault="00667161"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rsidR="00166D89" w:rsidRPr="00C50A17" w:rsidRDefault="00166D89" w:rsidP="006B0A08">
      <w:pPr>
        <w:pStyle w:val="Zkladntext"/>
        <w:jc w:val="center"/>
        <w:rPr>
          <w:rFonts w:asciiTheme="minorHAnsi" w:hAnsiTheme="minorHAnsi" w:cstheme="minorHAnsi"/>
          <w:b/>
          <w:sz w:val="22"/>
        </w:rPr>
      </w:pP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rsidR="00AE77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rsidR="009A4662" w:rsidRDefault="009A4662"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401057" w:rsidRDefault="00401057"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rsidR="00401057" w:rsidRDefault="00D56372"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rsidR="005E12D4" w:rsidRDefault="00C50C5C"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rsidR="00075D9A" w:rsidRDefault="00075D9A"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rsidR="006B3BC5" w:rsidRPr="00C50C5C" w:rsidRDefault="006B3BC5"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rsidR="00401057" w:rsidRPr="00C50A17" w:rsidRDefault="00401057" w:rsidP="00401057">
      <w:pPr>
        <w:pStyle w:val="Zkladntext21"/>
        <w:ind w:left="360"/>
        <w:jc w:val="both"/>
        <w:rPr>
          <w:rFonts w:asciiTheme="minorHAnsi" w:hAnsiTheme="minorHAnsi" w:cstheme="minorHAnsi"/>
          <w:sz w:val="22"/>
        </w:rPr>
      </w:pP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rsidR="00AE7717" w:rsidRPr="00F57449" w:rsidRDefault="00AE7717" w:rsidP="00E67D0C">
      <w:pPr>
        <w:pStyle w:val="Zkladntext21"/>
        <w:numPr>
          <w:ilvl w:val="0"/>
          <w:numId w:val="24"/>
        </w:numPr>
        <w:jc w:val="both"/>
        <w:rPr>
          <w:rFonts w:asciiTheme="minorHAnsi" w:hAnsiTheme="minorHAnsi" w:cstheme="minorHAnsi"/>
          <w:sz w:val="22"/>
        </w:rPr>
      </w:pPr>
      <w:r w:rsidRPr="00F57449">
        <w:rPr>
          <w:rFonts w:asciiTheme="minorHAnsi" w:hAnsiTheme="minorHAnsi" w:cstheme="minorHAnsi"/>
          <w:sz w:val="22"/>
        </w:rPr>
        <w:t xml:space="preserve">Pri preprave tovaru, ktorého cena je vyššia ako  </w:t>
      </w:r>
      <w:r w:rsidRPr="00F57449">
        <w:rPr>
          <w:rFonts w:asciiTheme="minorHAnsi" w:hAnsiTheme="minorHAnsi" w:cstheme="minorHAnsi"/>
          <w:sz w:val="22"/>
          <w:highlight w:val="yellow"/>
        </w:rPr>
        <w:t>33.000 €</w:t>
      </w:r>
      <w:r w:rsidR="00F57449" w:rsidRPr="00F57449">
        <w:rPr>
          <w:rFonts w:asciiTheme="minorHAnsi" w:hAnsiTheme="minorHAnsi" w:cstheme="minorHAnsi"/>
          <w:sz w:val="22"/>
        </w:rPr>
        <w:t xml:space="preserve"> </w:t>
      </w:r>
      <w:r w:rsidRPr="00F57449">
        <w:rPr>
          <w:rFonts w:asciiTheme="minorHAnsi" w:hAnsiTheme="minorHAnsi" w:cstheme="minorHAnsi"/>
          <w:sz w:val="22"/>
        </w:rPr>
        <w:t xml:space="preserve"> je objednávateľ povinný oznámiť a dokladovať dopravcovi túto hodnotu vzhľadom na poistenie zodpovednosti dopravcu pri preprave zásielky. </w:t>
      </w: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prijatím objednávky,</w:t>
      </w:r>
    </w:p>
    <w:p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lastRenderedPageBreak/>
        <w:t>prevzatím zásielky k preprave.</w:t>
      </w:r>
    </w:p>
    <w:p w:rsidR="00AE7717" w:rsidRPr="00C50A17" w:rsidRDefault="00AE7717" w:rsidP="00AE7717">
      <w:pPr>
        <w:pStyle w:val="Zkladntext21"/>
        <w:jc w:val="both"/>
        <w:rPr>
          <w:rFonts w:asciiTheme="minorHAnsi" w:hAnsiTheme="minorHAnsi" w:cstheme="minorHAnsi"/>
          <w:sz w:val="22"/>
        </w:rPr>
      </w:pP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je prijatá</w:t>
      </w:r>
    </w:p>
    <w:p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rsidR="00AE77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rsidR="002C557D" w:rsidRPr="00C50A17" w:rsidRDefault="002C557D" w:rsidP="002C557D">
      <w:pPr>
        <w:pStyle w:val="Zkladntext21"/>
        <w:ind w:left="720"/>
        <w:jc w:val="both"/>
        <w:rPr>
          <w:rFonts w:asciiTheme="minorHAnsi" w:hAnsiTheme="minorHAnsi" w:cstheme="minorHAnsi"/>
          <w:sz w:val="22"/>
        </w:rPr>
      </w:pPr>
    </w:p>
    <w:p w:rsidR="00AE77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rsidR="002C557D" w:rsidRPr="00C50A17" w:rsidRDefault="002C557D" w:rsidP="00E67D0C">
      <w:pPr>
        <w:pStyle w:val="Zkladntext21"/>
        <w:numPr>
          <w:ilvl w:val="0"/>
          <w:numId w:val="24"/>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rsidR="00265A6A" w:rsidRPr="00C50A17" w:rsidRDefault="00265A6A" w:rsidP="00E67D0C">
      <w:pPr>
        <w:pStyle w:val="Zkladntext21"/>
        <w:numPr>
          <w:ilvl w:val="0"/>
          <w:numId w:val="24"/>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C50A17">
        <w:rPr>
          <w:rFonts w:asciiTheme="minorHAnsi" w:hAnsiTheme="minorHAnsi" w:cstheme="minorHAnsi"/>
          <w:color w:val="000000"/>
          <w:sz w:val="22"/>
          <w:szCs w:val="22"/>
        </w:rPr>
        <w:t xml:space="preserve">                </w:t>
      </w:r>
      <w:r w:rsidRPr="00C50A17">
        <w:rPr>
          <w:rFonts w:asciiTheme="minorHAnsi" w:hAnsiTheme="minorHAnsi" w:cstheme="minorHAnsi"/>
          <w:color w:val="000000"/>
          <w:sz w:val="22"/>
          <w:szCs w:val="22"/>
        </w:rPr>
        <w:t>V tomto prípade má naďalej právo nakladať so zásielkou odosielateľ. Ak určí odosielateľ dopravcovi inú osobu ako príjemcu, nadobúda táto osoba práva zo zmluvy tým istým spôsobom ako pôvodný príjemca.</w:t>
      </w:r>
    </w:p>
    <w:p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rsidR="00222240"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rsidR="00AE7717" w:rsidRPr="00C50A17" w:rsidRDefault="00222240"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rsidR="00AE7717" w:rsidRPr="00C50A17" w:rsidRDefault="00AE7717" w:rsidP="00AE7717">
      <w:pPr>
        <w:pStyle w:val="Zkladntext21"/>
        <w:jc w:val="center"/>
        <w:rPr>
          <w:rFonts w:asciiTheme="minorHAnsi" w:hAnsiTheme="minorHAnsi" w:cstheme="minorHAnsi"/>
          <w:b/>
          <w:sz w:val="22"/>
        </w:rPr>
      </w:pPr>
    </w:p>
    <w:p w:rsidR="00AE7717" w:rsidRDefault="00AE7717" w:rsidP="00AE7717">
      <w:pPr>
        <w:pStyle w:val="Zkladntext21"/>
        <w:jc w:val="center"/>
        <w:rPr>
          <w:rFonts w:asciiTheme="minorHAnsi" w:hAnsiTheme="minorHAnsi" w:cstheme="minorHAnsi"/>
          <w:b/>
          <w:sz w:val="22"/>
        </w:rPr>
      </w:pPr>
    </w:p>
    <w:p w:rsidR="00522D34" w:rsidRDefault="00522D34" w:rsidP="00AE7717">
      <w:pPr>
        <w:pStyle w:val="Zkladntext21"/>
        <w:jc w:val="center"/>
        <w:rPr>
          <w:rFonts w:asciiTheme="minorHAnsi" w:hAnsiTheme="minorHAnsi" w:cstheme="minorHAnsi"/>
          <w:b/>
          <w:sz w:val="22"/>
        </w:rPr>
      </w:pPr>
    </w:p>
    <w:p w:rsidR="00522D34" w:rsidRPr="00C50A17" w:rsidRDefault="00522D34" w:rsidP="00AE7717">
      <w:pPr>
        <w:pStyle w:val="Zkladntext21"/>
        <w:jc w:val="center"/>
        <w:rPr>
          <w:rFonts w:asciiTheme="minorHAnsi" w:hAnsiTheme="minorHAnsi" w:cstheme="minorHAnsi"/>
          <w:b/>
          <w:sz w:val="22"/>
        </w:rPr>
      </w:pPr>
    </w:p>
    <w:p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rsidR="007C41E2" w:rsidRPr="00C50A17" w:rsidRDefault="007C41E2" w:rsidP="006B0A08">
      <w:pPr>
        <w:pStyle w:val="Zkladntext"/>
        <w:jc w:val="center"/>
        <w:rPr>
          <w:rFonts w:asciiTheme="minorHAnsi" w:hAnsiTheme="minorHAnsi" w:cstheme="minorHAnsi"/>
          <w:b/>
          <w:sz w:val="22"/>
        </w:rPr>
      </w:pPr>
    </w:p>
    <w:p w:rsidR="00E131D3"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rsidR="009C65AF" w:rsidRPr="009C65AF"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009C65AF" w:rsidRPr="009C65AF">
        <w:rPr>
          <w:rFonts w:asciiTheme="minorHAnsi" w:hAnsiTheme="minorHAnsi" w:cstheme="minorHAnsi"/>
          <w:color w:val="000000"/>
          <w:sz w:val="22"/>
          <w:szCs w:val="22"/>
        </w:rPr>
        <w:br/>
      </w:r>
    </w:p>
    <w:p w:rsidR="009C65AF" w:rsidRDefault="009C65AF" w:rsidP="00E67D0C">
      <w:pPr>
        <w:pStyle w:val="Zkladntext21"/>
        <w:numPr>
          <w:ilvl w:val="0"/>
          <w:numId w:val="42"/>
        </w:numPr>
        <w:rPr>
          <w:rFonts w:asciiTheme="minorHAnsi" w:hAnsiTheme="minorHAnsi" w:cstheme="minorHAnsi"/>
          <w:color w:val="000000"/>
          <w:sz w:val="22"/>
          <w:szCs w:val="22"/>
        </w:rPr>
      </w:pPr>
      <w:r>
        <w:rPr>
          <w:rFonts w:asciiTheme="minorHAnsi" w:hAnsiTheme="minorHAnsi" w:cstheme="minorHAnsi"/>
          <w:color w:val="000000"/>
          <w:sz w:val="22"/>
          <w:szCs w:val="22"/>
        </w:rPr>
        <w:t>odosielateľom, príjemcom alebo vlastníkom zásielky,</w:t>
      </w:r>
    </w:p>
    <w:p w:rsidR="00DE0B15" w:rsidRDefault="00285F9A" w:rsidP="00E67D0C">
      <w:pPr>
        <w:pStyle w:val="Zkladntext21"/>
        <w:numPr>
          <w:ilvl w:val="0"/>
          <w:numId w:val="42"/>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vadou alebo prirodzenou povahou obsahu zásielky včítane obvyklého úbytku, </w:t>
      </w:r>
    </w:p>
    <w:p w:rsidR="00A45F67" w:rsidRDefault="00A45F67" w:rsidP="00E67D0C">
      <w:pPr>
        <w:pStyle w:val="Zkladntext21"/>
        <w:numPr>
          <w:ilvl w:val="0"/>
          <w:numId w:val="42"/>
        </w:numPr>
        <w:rPr>
          <w:rFonts w:asciiTheme="minorHAnsi" w:hAnsiTheme="minorHAnsi" w:cstheme="minorHAnsi"/>
          <w:color w:val="000000"/>
          <w:sz w:val="22"/>
          <w:szCs w:val="22"/>
        </w:rPr>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rsidR="00A00AD8" w:rsidRPr="009C65AF" w:rsidRDefault="00285F9A" w:rsidP="00E67D0C">
      <w:pPr>
        <w:pStyle w:val="Zkladntext21"/>
        <w:numPr>
          <w:ilvl w:val="0"/>
          <w:numId w:val="42"/>
        </w:numPr>
        <w:rPr>
          <w:rFonts w:asciiTheme="minorHAnsi" w:hAnsiTheme="minorHAnsi" w:cstheme="minorHAnsi"/>
          <w:color w:val="000000"/>
          <w:sz w:val="22"/>
          <w:szCs w:val="22"/>
        </w:rPr>
      </w:pPr>
      <w:proofErr w:type="spellStart"/>
      <w:r w:rsidRPr="009C65AF">
        <w:rPr>
          <w:rFonts w:asciiTheme="minorHAnsi" w:hAnsiTheme="minorHAnsi" w:cstheme="minorHAnsi"/>
          <w:color w:val="000000"/>
          <w:sz w:val="22"/>
          <w:szCs w:val="22"/>
        </w:rPr>
        <w:t>vadným</w:t>
      </w:r>
      <w:proofErr w:type="spellEnd"/>
      <w:r w:rsidRPr="009C65AF">
        <w:rPr>
          <w:rFonts w:asciiTheme="minorHAnsi" w:hAnsiTheme="minorHAnsi" w:cstheme="minorHAnsi"/>
          <w:color w:val="000000"/>
          <w:sz w:val="22"/>
          <w:szCs w:val="22"/>
        </w:rPr>
        <w:t xml:space="preserve"> obalom, na ktorý dopravca upozornil odosielateľa pri prevzatí zásielky na prepravu, a ak bol vydaný nákladný list, bola v ňom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poznamenaná; ak neupozornil dopravca na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nezodpovedá dopravca za škodu na zásielke vzniknutú v dôsledku tejto </w:t>
      </w:r>
      <w:proofErr w:type="spellStart"/>
      <w:r w:rsidRPr="009C65AF">
        <w:rPr>
          <w:rFonts w:asciiTheme="minorHAnsi" w:hAnsiTheme="minorHAnsi" w:cstheme="minorHAnsi"/>
          <w:color w:val="000000"/>
          <w:sz w:val="22"/>
          <w:szCs w:val="22"/>
        </w:rPr>
        <w:t>vadnosti</w:t>
      </w:r>
      <w:proofErr w:type="spellEnd"/>
      <w:r w:rsidRPr="009C65AF">
        <w:rPr>
          <w:rFonts w:asciiTheme="minorHAnsi" w:hAnsiTheme="minorHAnsi" w:cstheme="minorHAnsi"/>
          <w:color w:val="000000"/>
          <w:sz w:val="22"/>
          <w:szCs w:val="22"/>
        </w:rPr>
        <w:t xml:space="preserve"> len vtedy, ak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nebola pri prevzatí zásielky poznateľná.</w:t>
      </w:r>
      <w:r w:rsidR="00A00AD8" w:rsidRPr="009C65AF">
        <w:rPr>
          <w:rFonts w:asciiTheme="minorHAnsi" w:hAnsiTheme="minorHAnsi" w:cstheme="minorHAnsi"/>
          <w:color w:val="000000"/>
          <w:sz w:val="22"/>
          <w:szCs w:val="22"/>
        </w:rPr>
        <w:t xml:space="preserve"> Dopravca má právo zapísať výhrady</w:t>
      </w:r>
      <w:r w:rsidR="00867F38" w:rsidRPr="009C65AF">
        <w:rPr>
          <w:rFonts w:asciiTheme="minorHAnsi" w:hAnsiTheme="minorHAnsi" w:cstheme="minorHAnsi"/>
          <w:color w:val="000000"/>
          <w:sz w:val="22"/>
          <w:szCs w:val="22"/>
        </w:rPr>
        <w:t xml:space="preserve"> k obalu a stavu zásielky</w:t>
      </w:r>
      <w:r w:rsidR="00A00AD8" w:rsidRPr="009C65AF">
        <w:rPr>
          <w:rFonts w:asciiTheme="minorHAnsi" w:hAnsiTheme="minorHAnsi" w:cstheme="minorHAnsi"/>
          <w:color w:val="000000"/>
          <w:sz w:val="22"/>
          <w:szCs w:val="22"/>
        </w:rPr>
        <w:t xml:space="preserve"> do prepravného dokladu resp. dodacieho listu, ktorý ostáva u odosielateľa zásielky.</w:t>
      </w:r>
    </w:p>
    <w:p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škode na zásielke vzniknutej podľa odseku </w:t>
      </w:r>
      <w:r w:rsidR="00E131D3" w:rsidRPr="00D332A7">
        <w:rPr>
          <w:rFonts w:asciiTheme="minorHAnsi" w:hAnsiTheme="minorHAnsi" w:cstheme="minorHAnsi"/>
          <w:color w:val="000000"/>
          <w:sz w:val="22"/>
          <w:szCs w:val="22"/>
        </w:rPr>
        <w:t>(2)</w:t>
      </w:r>
      <w:r w:rsidRPr="00D332A7">
        <w:rPr>
          <w:rFonts w:asciiTheme="minorHAnsi" w:hAnsiTheme="minorHAnsi" w:cstheme="minorHAnsi"/>
          <w:color w:val="000000"/>
          <w:sz w:val="22"/>
          <w:szCs w:val="22"/>
        </w:rPr>
        <w:t xml:space="preserve"> je dopravca povinný vynaložiť odbornú starostlivosť, a</w:t>
      </w:r>
      <w:r w:rsidR="00FA0EB9" w:rsidRPr="00D332A7">
        <w:rPr>
          <w:rFonts w:asciiTheme="minorHAnsi" w:hAnsiTheme="minorHAnsi" w:cstheme="minorHAnsi"/>
          <w:color w:val="000000"/>
          <w:sz w:val="22"/>
          <w:szCs w:val="22"/>
        </w:rPr>
        <w:t>by škoda bola čo najmenšia.</w:t>
      </w:r>
    </w:p>
    <w:p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strate alebo zničení zásielky je dopravca povinný nahradiť cenu, ktorú zásielka mala v čase, keď</w:t>
      </w:r>
      <w:r w:rsidR="00FA0EB9" w:rsidRPr="00D332A7">
        <w:rPr>
          <w:rFonts w:asciiTheme="minorHAnsi" w:hAnsiTheme="minorHAnsi" w:cstheme="minorHAnsi"/>
          <w:color w:val="000000"/>
          <w:sz w:val="22"/>
          <w:szCs w:val="22"/>
        </w:rPr>
        <w:t xml:space="preserve"> bola odovzdaná dopravcovi.</w:t>
      </w:r>
    </w:p>
    <w:p w:rsidR="00867F38"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poškodení alebo znehodnotení zásielky je dopravca povinný nahradiť rozdiel medzi cenou, ktorú mala zásielka v čase jej prevzatia dopravcom, a cenou, ktorú by </w:t>
      </w:r>
      <w:r w:rsidR="004D3D43" w:rsidRPr="00D332A7">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v tomto čase mala poškodená alebo znehodnotená zásielka.</w:t>
      </w:r>
    </w:p>
    <w:p w:rsidR="00A45F67" w:rsidRDefault="006467AE"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w:t>
      </w:r>
      <w:r w:rsidR="00E916EB" w:rsidRPr="00D332A7">
        <w:rPr>
          <w:rFonts w:asciiTheme="minorHAnsi" w:hAnsiTheme="minorHAnsi" w:cstheme="minorHAnsi"/>
          <w:color w:val="000000"/>
          <w:sz w:val="22"/>
          <w:szCs w:val="22"/>
        </w:rPr>
        <w:t xml:space="preserve"> </w:t>
      </w:r>
      <w:r w:rsidR="0050525F" w:rsidRPr="00D332A7">
        <w:rPr>
          <w:rFonts w:asciiTheme="minorHAnsi" w:hAnsiTheme="minorHAnsi" w:cstheme="minorHAnsi"/>
          <w:color w:val="000000"/>
          <w:sz w:val="22"/>
          <w:szCs w:val="22"/>
        </w:rPr>
        <w:t>Dopravca za uvedené škody zodpovedá do hodnoty</w:t>
      </w:r>
      <w:r w:rsidR="00AE08A8">
        <w:rPr>
          <w:rFonts w:asciiTheme="minorHAnsi" w:hAnsiTheme="minorHAnsi" w:cstheme="minorHAnsi"/>
          <w:color w:val="000000"/>
          <w:sz w:val="22"/>
          <w:szCs w:val="22"/>
        </w:rPr>
        <w:t xml:space="preserve"> </w:t>
      </w:r>
      <w:r w:rsidR="00AE08A8">
        <w:rPr>
          <w:rFonts w:asciiTheme="minorHAnsi" w:hAnsiTheme="minorHAnsi" w:cstheme="minorHAnsi"/>
          <w:color w:val="000000"/>
          <w:sz w:val="22"/>
          <w:szCs w:val="22"/>
          <w:highlight w:val="yellow"/>
        </w:rPr>
        <w:t>10 000,-</w:t>
      </w:r>
      <w:r w:rsidR="0050525F" w:rsidRPr="00D332A7">
        <w:rPr>
          <w:rFonts w:asciiTheme="minorHAnsi" w:hAnsiTheme="minorHAnsi" w:cstheme="minorHAnsi"/>
          <w:color w:val="000000"/>
          <w:sz w:val="22"/>
          <w:szCs w:val="22"/>
          <w:highlight w:val="yellow"/>
        </w:rPr>
        <w:t xml:space="preserve"> EUR</w:t>
      </w:r>
      <w:r w:rsidR="00867F38" w:rsidRPr="00D332A7">
        <w:rPr>
          <w:rFonts w:asciiTheme="minorHAnsi" w:hAnsiTheme="minorHAnsi" w:cstheme="minorHAnsi"/>
          <w:color w:val="000000"/>
          <w:sz w:val="22"/>
          <w:szCs w:val="22"/>
        </w:rPr>
        <w:t xml:space="preserve">. </w:t>
      </w:r>
      <w:r w:rsidR="00E916EB" w:rsidRPr="00D332A7">
        <w:rPr>
          <w:rFonts w:asciiTheme="minorHAnsi" w:hAnsiTheme="minorHAnsi" w:cstheme="minorHAnsi"/>
          <w:color w:val="000000"/>
          <w:sz w:val="22"/>
          <w:szCs w:val="22"/>
        </w:rPr>
        <w:t>Dopravca je povinný vykonať prepravu s odbornou starostlivosťou a v určenej lehote. Za iné škody z nákladnej prepravy, ako sú škody na prepravovanej zásielke, zodpovedá dopravca, len ak boli spôso</w:t>
      </w:r>
      <w:r w:rsidR="00A45F67" w:rsidRPr="00D332A7">
        <w:rPr>
          <w:rFonts w:asciiTheme="minorHAnsi" w:hAnsiTheme="minorHAnsi" w:cstheme="minorHAnsi"/>
          <w:color w:val="000000"/>
          <w:sz w:val="22"/>
          <w:szCs w:val="22"/>
        </w:rPr>
        <w:t>bené prekročením dodacej lehoty.</w:t>
      </w:r>
      <w:r w:rsidR="00702608" w:rsidRPr="00D332A7">
        <w:rPr>
          <w:rFonts w:asciiTheme="minorHAnsi" w:hAnsiTheme="minorHAnsi" w:cstheme="minorHAnsi"/>
          <w:color w:val="000000"/>
          <w:sz w:val="22"/>
          <w:szCs w:val="22"/>
        </w:rPr>
        <w:t xml:space="preserve"> Dopravca za škodu spôsobenú prekročením dodacej lehoty zodpovedá do výšky prepravného. Odosielateľ alebo príjemca musia škodu spôsobenú dopravcovi jednoznačne preukázať.</w:t>
      </w:r>
    </w:p>
    <w:p w:rsidR="008A1810"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 xml:space="preserve">Dopravca je povinný urýchlene podať odosielateľovi správu o škode na zásielke vzniknutej do jej odovzdania príjemcovi. Ak však príjemca nadobudol právo na vydanie zásielky, je </w:t>
      </w:r>
      <w:r w:rsidRPr="00E77526">
        <w:rPr>
          <w:rFonts w:asciiTheme="minorHAnsi" w:hAnsiTheme="minorHAnsi" w:cstheme="minorHAnsi"/>
          <w:color w:val="000000"/>
          <w:sz w:val="22"/>
          <w:szCs w:val="22"/>
        </w:rPr>
        <w:lastRenderedPageBreak/>
        <w:t xml:space="preserve">povinný túto správu podať príjemcovi. Dopravca zodpovedá za škodu spôsobenú odosielateľovi alebo príjemcovi </w:t>
      </w:r>
      <w:r w:rsidR="00B07D88" w:rsidRPr="00E77526">
        <w:rPr>
          <w:rFonts w:asciiTheme="minorHAnsi" w:hAnsiTheme="minorHAnsi" w:cstheme="minorHAnsi"/>
          <w:color w:val="000000"/>
          <w:sz w:val="22"/>
          <w:szCs w:val="22"/>
        </w:rPr>
        <w:t>porušením tejto povinnosti.</w:t>
      </w:r>
    </w:p>
    <w:p w:rsidR="0061702C"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Ak hrozí bezprostredne podstatná škoda na zásielke a ak nie je čas vyžiadať si pokyny odosielateľa alebo ak váha odosielateľ s takými pokynmi, môže dopravca zásielku vhodným spôsobom predať na účet odosielateľa.</w:t>
      </w:r>
    </w:p>
    <w:p w:rsidR="00867F38" w:rsidRDefault="00523E84"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Dopravca môže svoj záväzok plniť pomocou ďalšieho dopravcu a zodpovedá pritom, akoby prepravu uskutočňoval sám.</w:t>
      </w:r>
    </w:p>
    <w:p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color w:val="000000"/>
          <w:sz w:val="22"/>
          <w:szCs w:val="22"/>
        </w:rPr>
        <w:t xml:space="preserve"> </w:t>
      </w:r>
      <w:r w:rsidR="00AE7717" w:rsidRPr="00E77526">
        <w:rPr>
          <w:rFonts w:asciiTheme="minorHAnsi" w:hAnsiTheme="minorHAnsi" w:cstheme="minorHAnsi"/>
          <w:sz w:val="22"/>
          <w:szCs w:val="22"/>
        </w:rPr>
        <w:t xml:space="preserve">Za škodu spôsobenú  </w:t>
      </w:r>
      <w:r w:rsidR="00FA0EB9" w:rsidRPr="00E77526">
        <w:rPr>
          <w:rFonts w:asciiTheme="minorHAnsi" w:hAnsiTheme="minorHAnsi" w:cstheme="minorHAnsi"/>
          <w:sz w:val="22"/>
          <w:szCs w:val="22"/>
        </w:rPr>
        <w:t xml:space="preserve">odosielateľovi </w:t>
      </w:r>
      <w:r w:rsidR="00AE7717" w:rsidRPr="00E77526">
        <w:rPr>
          <w:rFonts w:asciiTheme="minorHAnsi" w:hAnsiTheme="minorHAnsi" w:cstheme="minorHAnsi"/>
          <w:sz w:val="22"/>
          <w:szCs w:val="22"/>
        </w:rPr>
        <w:t xml:space="preserve">neuskutočnením prepravy, o ktorej bola už dohodnutá </w:t>
      </w:r>
      <w:r w:rsidR="00EE4ACA" w:rsidRPr="00E77526">
        <w:rPr>
          <w:rFonts w:asciiTheme="minorHAnsi" w:hAnsiTheme="minorHAnsi" w:cstheme="minorHAnsi"/>
          <w:sz w:val="22"/>
          <w:szCs w:val="22"/>
        </w:rPr>
        <w:t xml:space="preserve">písomná </w:t>
      </w:r>
      <w:r w:rsidR="00AE7717" w:rsidRPr="00E77526">
        <w:rPr>
          <w:rFonts w:asciiTheme="minorHAnsi" w:hAnsiTheme="minorHAnsi" w:cstheme="minorHAnsi"/>
          <w:sz w:val="22"/>
          <w:szCs w:val="22"/>
        </w:rPr>
        <w:t>prepravná zmluva zodpovedá dopravca len do výšky preukázaných výdajov spojených so zbytočnou prípravou zásielky k preprave.</w:t>
      </w:r>
    </w:p>
    <w:p w:rsidR="00EE4ACA"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 </w:t>
      </w:r>
      <w:r w:rsidR="00AE7717" w:rsidRPr="00E77526">
        <w:rPr>
          <w:rFonts w:asciiTheme="minorHAnsi" w:hAnsiTheme="minorHAnsi" w:cstheme="minorHAnsi"/>
          <w:sz w:val="22"/>
          <w:szCs w:val="22"/>
        </w:rPr>
        <w:t>Právo na náhradu škody musí odosielateľ uplatniť u dopravcu do šiestich mesiacov od vydania zásielky príjemcovi alebo ak k vydaniu zásielky nedošlo, do  šiestich mesiacov od prevzatia zásielky na prepravu, inak právo zanikne.</w:t>
      </w:r>
    </w:p>
    <w:p w:rsidR="00AE7717" w:rsidRPr="00D332A7" w:rsidRDefault="00AE7717" w:rsidP="00E131D3">
      <w:pPr>
        <w:pStyle w:val="Zkladntext"/>
        <w:ind w:left="426" w:hanging="426"/>
        <w:jc w:val="center"/>
        <w:rPr>
          <w:rFonts w:asciiTheme="minorHAnsi" w:hAnsiTheme="minorHAnsi" w:cstheme="minorHAnsi"/>
          <w:b/>
          <w:sz w:val="22"/>
          <w:szCs w:val="22"/>
        </w:rPr>
      </w:pPr>
    </w:p>
    <w:p w:rsidR="00A259A8" w:rsidRDefault="00A259A8" w:rsidP="006B0A08">
      <w:pPr>
        <w:pStyle w:val="Zkladntext"/>
        <w:jc w:val="center"/>
        <w:rPr>
          <w:rFonts w:asciiTheme="minorHAnsi" w:hAnsiTheme="minorHAnsi" w:cstheme="minorHAnsi"/>
          <w:b/>
          <w:sz w:val="22"/>
          <w:szCs w:val="22"/>
        </w:rPr>
      </w:pPr>
    </w:p>
    <w:p w:rsidR="00A259A8" w:rsidRDefault="00A259A8" w:rsidP="006B0A08">
      <w:pPr>
        <w:pStyle w:val="Zkladntext"/>
        <w:jc w:val="center"/>
        <w:rPr>
          <w:rFonts w:asciiTheme="minorHAnsi" w:hAnsiTheme="minorHAnsi" w:cstheme="minorHAnsi"/>
          <w:b/>
          <w:sz w:val="22"/>
          <w:szCs w:val="22"/>
        </w:rPr>
      </w:pPr>
    </w:p>
    <w:p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rsidR="00C02111" w:rsidRPr="00D332A7" w:rsidRDefault="00C02111" w:rsidP="006B0A08">
      <w:pPr>
        <w:pStyle w:val="Zkladntext"/>
        <w:jc w:val="center"/>
        <w:rPr>
          <w:rFonts w:asciiTheme="minorHAnsi" w:hAnsiTheme="minorHAnsi" w:cstheme="minorHAnsi"/>
          <w:b/>
          <w:sz w:val="22"/>
          <w:szCs w:val="22"/>
        </w:rPr>
      </w:pP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rsidR="00AE7717" w:rsidRPr="0041473B"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 xml:space="preserve">Ak sa vyskytne po prijatí zásielky na prepravu prekážka, pre ktorú nie je možné prepravu započať alebo v nej pokračovať alebo nie je možné vykonať vydanie zásielky a </w:t>
      </w:r>
      <w:r w:rsidRPr="00D332A7">
        <w:rPr>
          <w:rFonts w:asciiTheme="minorHAnsi" w:hAnsiTheme="minorHAnsi" w:cstheme="minorHAnsi"/>
          <w:sz w:val="22"/>
          <w:szCs w:val="22"/>
        </w:rPr>
        <w:lastRenderedPageBreak/>
        <w:t>s odosielateľom nebol dohodnutý ďalší postup pre takýto prípad, je dopravca povinný vyžiadať si bez meškania návrh odosielateľa.</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347767" w:rsidRPr="00D332A7" w:rsidRDefault="00347767" w:rsidP="00AE7717">
      <w:pPr>
        <w:pStyle w:val="Zkladntext21"/>
        <w:ind w:left="0"/>
        <w:jc w:val="center"/>
        <w:rPr>
          <w:rFonts w:asciiTheme="minorHAnsi" w:hAnsiTheme="minorHAnsi" w:cstheme="minorHAnsi"/>
          <w:b/>
          <w:sz w:val="22"/>
          <w:szCs w:val="22"/>
        </w:rPr>
      </w:pPr>
    </w:p>
    <w:p w:rsidR="00AE7717" w:rsidRPr="00D332A7" w:rsidRDefault="00AE7717" w:rsidP="00AE7717">
      <w:pPr>
        <w:pStyle w:val="Zkladntext21"/>
        <w:jc w:val="center"/>
        <w:rPr>
          <w:rFonts w:asciiTheme="minorHAnsi" w:hAnsiTheme="minorHAnsi" w:cstheme="minorHAnsi"/>
          <w:sz w:val="22"/>
          <w:szCs w:val="22"/>
        </w:rPr>
      </w:pPr>
    </w:p>
    <w:p w:rsidR="00AE7717" w:rsidRPr="00D332A7" w:rsidRDefault="00AE7717" w:rsidP="00AE7717">
      <w:pPr>
        <w:pStyle w:val="Zkladntext21"/>
        <w:jc w:val="center"/>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rsidR="00C02111" w:rsidRPr="00D332A7" w:rsidRDefault="00C02111" w:rsidP="006B0A08">
      <w:pPr>
        <w:pStyle w:val="Zkladntext"/>
        <w:jc w:val="center"/>
        <w:rPr>
          <w:rFonts w:asciiTheme="minorHAnsi" w:hAnsiTheme="minorHAnsi" w:cstheme="minorHAnsi"/>
          <w:b/>
          <w:sz w:val="22"/>
          <w:szCs w:val="22"/>
        </w:rPr>
      </w:pPr>
    </w:p>
    <w:p w:rsidR="00AE7717" w:rsidRPr="00D332A7" w:rsidRDefault="00AE7717" w:rsidP="003C715F">
      <w:pPr>
        <w:pStyle w:val="Zkladntext21"/>
        <w:numPr>
          <w:ilvl w:val="0"/>
          <w:numId w:val="26"/>
        </w:numPr>
        <w:ind w:left="567"/>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AE7717" w:rsidRPr="00D332A7" w:rsidRDefault="00AE7717" w:rsidP="003C715F">
      <w:pPr>
        <w:pStyle w:val="Zkladntext21"/>
        <w:numPr>
          <w:ilvl w:val="0"/>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Prepravná listina  sa odovzdáva dopravcovi, ak nebolo dohodnuté inak spolu                               so zásielkou.</w:t>
      </w:r>
    </w:p>
    <w:p w:rsidR="00AE7717" w:rsidRPr="00D332A7" w:rsidRDefault="00AE7717" w:rsidP="003C715F">
      <w:pPr>
        <w:pStyle w:val="Zkladntext21"/>
        <w:numPr>
          <w:ilvl w:val="0"/>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rsidR="00AE7717" w:rsidRPr="00D332A7" w:rsidRDefault="00AE7717" w:rsidP="003C715F">
      <w:pPr>
        <w:pStyle w:val="Zkladntext21"/>
        <w:numPr>
          <w:ilvl w:val="1"/>
          <w:numId w:val="26"/>
        </w:numPr>
        <w:ind w:left="567"/>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rsidR="00AE7717" w:rsidRPr="00D332A7" w:rsidRDefault="00AE7717"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rsidR="00AE7717" w:rsidRPr="00D332A7" w:rsidRDefault="00AE7717"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počet kusov,</w:t>
      </w:r>
    </w:p>
    <w:p w:rsidR="00AE7717" w:rsidRPr="00D332A7" w:rsidRDefault="00AE7717"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rsidR="00AE7717" w:rsidRPr="00D332A7" w:rsidRDefault="00AE7717"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rsidR="00AE7717" w:rsidRPr="00D332A7" w:rsidRDefault="00AE7717"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rsidR="001D41A1" w:rsidRPr="00D332A7" w:rsidRDefault="001D41A1"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rsidR="00AE7717" w:rsidRPr="00D332A7" w:rsidRDefault="00AE7717" w:rsidP="003C715F">
      <w:pPr>
        <w:pStyle w:val="Zkladntext21"/>
        <w:numPr>
          <w:ilvl w:val="0"/>
          <w:numId w:val="26"/>
        </w:numPr>
        <w:ind w:left="567"/>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rsidR="00AE7717" w:rsidRPr="00D332A7" w:rsidRDefault="00AE7717" w:rsidP="003C715F">
      <w:pPr>
        <w:pStyle w:val="Zkladntext21"/>
        <w:numPr>
          <w:ilvl w:val="1"/>
          <w:numId w:val="26"/>
        </w:numPr>
        <w:ind w:left="567"/>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rsidR="00AE7717" w:rsidRPr="00D332A7" w:rsidRDefault="00AE7717"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rsidR="004A559A" w:rsidRPr="00D332A7" w:rsidRDefault="004A559A" w:rsidP="003C715F">
      <w:pPr>
        <w:pStyle w:val="Zkladntext21"/>
        <w:ind w:left="567"/>
        <w:jc w:val="both"/>
        <w:rPr>
          <w:rFonts w:asciiTheme="minorHAnsi" w:hAnsiTheme="minorHAnsi" w:cstheme="minorHAnsi"/>
          <w:b/>
          <w:sz w:val="22"/>
          <w:szCs w:val="22"/>
        </w:rPr>
      </w:pPr>
    </w:p>
    <w:p w:rsidR="00AE7717" w:rsidRPr="00D332A7" w:rsidRDefault="00AE7717" w:rsidP="003C715F">
      <w:pPr>
        <w:pStyle w:val="Zkladntext21"/>
        <w:numPr>
          <w:ilvl w:val="0"/>
          <w:numId w:val="26"/>
        </w:numPr>
        <w:ind w:left="567"/>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rsidR="00AE7717" w:rsidRPr="00D332A7" w:rsidRDefault="00AE7717" w:rsidP="003C715F">
      <w:pPr>
        <w:pStyle w:val="Zkladntext21"/>
        <w:numPr>
          <w:ilvl w:val="0"/>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lastRenderedPageBreak/>
        <w:t xml:space="preserve">Dopravca a prepravcovia (odosielateľ a príjemca) zodpovedajú za správnosť a úplnosť údajov, ktoré zapisujú  do prepravnej listiny. </w:t>
      </w:r>
    </w:p>
    <w:p w:rsidR="0097644A" w:rsidRPr="00D332A7" w:rsidRDefault="0097644A" w:rsidP="003C715F">
      <w:pPr>
        <w:pStyle w:val="Zkladntext21"/>
        <w:numPr>
          <w:ilvl w:val="0"/>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má právo zapísať do prepravnej listiny </w:t>
      </w:r>
      <w:r w:rsidR="005B24DF" w:rsidRPr="00D332A7">
        <w:rPr>
          <w:rFonts w:asciiTheme="minorHAnsi" w:hAnsiTheme="minorHAnsi" w:cstheme="minorHAnsi"/>
          <w:sz w:val="22"/>
          <w:szCs w:val="22"/>
        </w:rPr>
        <w:t>výhrady dopravcu k druhu použitého vozidla na základe požiadavky objednávateľa prepravy, stave zásielky, jej obalu, počtu kusov a spôsobu nakládky.</w:t>
      </w:r>
    </w:p>
    <w:p w:rsidR="00AE7717" w:rsidRPr="003A6C3E" w:rsidRDefault="00AE7717" w:rsidP="003C715F">
      <w:pPr>
        <w:pStyle w:val="Zkladntext21"/>
        <w:numPr>
          <w:ilvl w:val="0"/>
          <w:numId w:val="26"/>
        </w:numPr>
        <w:ind w:left="567"/>
        <w:jc w:val="both"/>
        <w:rPr>
          <w:rFonts w:asciiTheme="minorHAnsi" w:hAnsiTheme="minorHAnsi" w:cstheme="minorHAnsi"/>
          <w:b/>
          <w:sz w:val="22"/>
          <w:szCs w:val="22"/>
        </w:rPr>
      </w:pPr>
      <w:r w:rsidRPr="003A6C3E">
        <w:rPr>
          <w:rFonts w:asciiTheme="minorHAnsi" w:hAnsiTheme="minorHAnsi" w:cstheme="minorHAnsi"/>
          <w:sz w:val="22"/>
          <w:szCs w:val="22"/>
        </w:rPr>
        <w:t>Pri preprave potravín sa vyžadujú od odosielateľa ďalšie doklady pre</w:t>
      </w:r>
      <w:r w:rsidR="0041473B" w:rsidRPr="003A6C3E">
        <w:rPr>
          <w:rFonts w:asciiTheme="minorHAnsi" w:hAnsiTheme="minorHAnsi" w:cstheme="minorHAnsi"/>
          <w:sz w:val="22"/>
          <w:szCs w:val="22"/>
        </w:rPr>
        <w:t>dpísané platnou právnou úpravou, ktoré sú uvedené v ďalších oddieloch prepravného poriadku.</w:t>
      </w:r>
    </w:p>
    <w:p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rsidR="0063799C" w:rsidRPr="00D332A7" w:rsidRDefault="0063799C" w:rsidP="0063799C">
      <w:pPr>
        <w:pStyle w:val="Zkladntext21"/>
        <w:jc w:val="both"/>
        <w:rPr>
          <w:rFonts w:asciiTheme="minorHAnsi" w:hAnsiTheme="minorHAnsi" w:cstheme="minorHAnsi"/>
          <w:b/>
          <w:sz w:val="22"/>
          <w:szCs w:val="22"/>
        </w:rPr>
      </w:pPr>
    </w:p>
    <w:p w:rsidR="00B50773" w:rsidRPr="008702A4" w:rsidRDefault="001A0048" w:rsidP="00A259A8">
      <w:pPr>
        <w:pStyle w:val="Zkladntext"/>
        <w:jc w:val="center"/>
        <w:rPr>
          <w:rFonts w:asciiTheme="minorHAnsi" w:hAnsiTheme="minorHAnsi" w:cstheme="minorHAnsi"/>
          <w:b/>
          <w:sz w:val="40"/>
          <w:szCs w:val="40"/>
        </w:rPr>
      </w:pPr>
      <w:r w:rsidRPr="008702A4">
        <w:rPr>
          <w:rFonts w:asciiTheme="minorHAnsi" w:hAnsiTheme="minorHAnsi" w:cstheme="minorHAnsi"/>
          <w:b/>
          <w:sz w:val="40"/>
          <w:szCs w:val="40"/>
        </w:rPr>
        <w:t>Oddiel III</w:t>
      </w:r>
    </w:p>
    <w:p w:rsidR="00B50773" w:rsidRPr="008702A4" w:rsidRDefault="00B50773" w:rsidP="00A259A8">
      <w:pPr>
        <w:pStyle w:val="Zkladntext"/>
        <w:ind w:left="283"/>
        <w:jc w:val="center"/>
        <w:rPr>
          <w:rFonts w:asciiTheme="minorHAnsi" w:hAnsiTheme="minorHAnsi" w:cstheme="minorHAnsi"/>
          <w:b/>
          <w:sz w:val="40"/>
          <w:szCs w:val="40"/>
        </w:rPr>
      </w:pPr>
    </w:p>
    <w:p w:rsidR="00B50773" w:rsidRPr="008702A4" w:rsidRDefault="00B50773" w:rsidP="00A259A8">
      <w:pPr>
        <w:pStyle w:val="Zkladntext21"/>
        <w:jc w:val="center"/>
        <w:rPr>
          <w:rFonts w:asciiTheme="minorHAnsi" w:hAnsiTheme="minorHAnsi" w:cstheme="minorHAnsi"/>
          <w:b/>
          <w:sz w:val="40"/>
          <w:szCs w:val="40"/>
        </w:rPr>
      </w:pPr>
      <w:r w:rsidRPr="008702A4">
        <w:rPr>
          <w:rFonts w:asciiTheme="minorHAnsi" w:hAnsiTheme="minorHAnsi" w:cstheme="minorHAnsi"/>
          <w:b/>
          <w:sz w:val="40"/>
          <w:szCs w:val="40"/>
        </w:rPr>
        <w:t>Spôsob uzavretia a platnosť zmluvy o preprave vecí v medzinárodnej cestnej nákladnej doprave</w:t>
      </w:r>
    </w:p>
    <w:p w:rsidR="00AE7717" w:rsidRPr="008702A4" w:rsidRDefault="00AE7717" w:rsidP="00A259A8">
      <w:pPr>
        <w:pStyle w:val="Zkladntext21"/>
        <w:ind w:left="0"/>
        <w:jc w:val="center"/>
        <w:rPr>
          <w:rFonts w:asciiTheme="minorHAnsi" w:hAnsiTheme="minorHAnsi" w:cstheme="minorHAnsi"/>
          <w:b/>
          <w:sz w:val="40"/>
          <w:szCs w:val="40"/>
        </w:rPr>
      </w:pPr>
    </w:p>
    <w:p w:rsidR="00667161" w:rsidRPr="00D332A7" w:rsidRDefault="00667161" w:rsidP="00AE7717">
      <w:pPr>
        <w:pStyle w:val="Zkladntext21"/>
        <w:ind w:left="0"/>
        <w:jc w:val="center"/>
        <w:rPr>
          <w:rFonts w:asciiTheme="minorHAnsi" w:hAnsiTheme="minorHAnsi" w:cstheme="minorHAnsi"/>
          <w:b/>
          <w:sz w:val="22"/>
          <w:szCs w:val="22"/>
        </w:rPr>
      </w:pPr>
    </w:p>
    <w:p w:rsidR="00667161" w:rsidRPr="00D332A7" w:rsidRDefault="00667161" w:rsidP="00AE7717">
      <w:pPr>
        <w:pStyle w:val="Zkladntext21"/>
        <w:ind w:left="0"/>
        <w:jc w:val="center"/>
        <w:rPr>
          <w:rFonts w:asciiTheme="minorHAnsi" w:hAnsiTheme="minorHAnsi" w:cstheme="minorHAnsi"/>
          <w:b/>
          <w:sz w:val="22"/>
          <w:szCs w:val="22"/>
        </w:rPr>
      </w:pPr>
    </w:p>
    <w:p w:rsidR="00667161" w:rsidRPr="00D332A7" w:rsidRDefault="00667161"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A259A8">
        <w:rPr>
          <w:rFonts w:asciiTheme="minorHAnsi" w:hAnsiTheme="minorHAnsi" w:cstheme="minorHAnsi"/>
          <w:b/>
          <w:sz w:val="22"/>
          <w:szCs w:val="22"/>
        </w:rPr>
        <w:t>11</w:t>
      </w:r>
    </w:p>
    <w:p w:rsidR="00667161" w:rsidRPr="00D332A7" w:rsidRDefault="00667161" w:rsidP="0066716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 zmluve o preprave vecí</w:t>
      </w:r>
    </w:p>
    <w:p w:rsidR="00667161" w:rsidRPr="00D332A7" w:rsidRDefault="00667161" w:rsidP="00667161">
      <w:pPr>
        <w:pStyle w:val="Zkladntext21"/>
        <w:ind w:left="0"/>
        <w:rPr>
          <w:rFonts w:asciiTheme="minorHAnsi" w:hAnsiTheme="minorHAnsi" w:cstheme="minorHAnsi"/>
          <w:sz w:val="22"/>
          <w:szCs w:val="22"/>
        </w:rPr>
      </w:pPr>
    </w:p>
    <w:p w:rsidR="00AE7717" w:rsidRPr="00D332A7" w:rsidRDefault="00AE7717" w:rsidP="00E67D0C">
      <w:pPr>
        <w:pStyle w:val="Odsekzoznamu"/>
        <w:numPr>
          <w:ilvl w:val="0"/>
          <w:numId w:val="33"/>
        </w:numPr>
        <w:spacing w:before="120"/>
        <w:jc w:val="both"/>
        <w:rPr>
          <w:rFonts w:asciiTheme="minorHAnsi" w:hAnsiTheme="minorHAnsi" w:cstheme="minorHAnsi"/>
          <w:sz w:val="22"/>
          <w:szCs w:val="22"/>
        </w:rPr>
      </w:pPr>
      <w:r w:rsidRPr="00D332A7">
        <w:rPr>
          <w:rFonts w:asciiTheme="minorHAnsi" w:hAnsiTheme="minorHAnsi" w:cstheme="minorHAnsi"/>
          <w:sz w:val="22"/>
          <w:szCs w:val="22"/>
        </w:rPr>
        <w:t>Vzhľadom na ustanovenie § 756 Obchodného zákonníka pre oblasť medzinárodnej dopravy tieto dohody, dohovory a zmluvy majú prednosť pred zákonnou úpravou platnou v Slovenskej republike. Tie časti jednotlivých článkov prepravného poriadku, ktoré sú upravené v medzinárodných zmluvách, dohodách a dohovoroch, napríklad v Dohovore o prepravnej zmluve v medzinárodnej cestnej nákladnej doprave (CMR)</w:t>
      </w:r>
      <w:r w:rsidR="00EB33FE" w:rsidRPr="00D332A7">
        <w:rPr>
          <w:rFonts w:asciiTheme="minorHAnsi" w:hAnsiTheme="minorHAnsi" w:cstheme="minorHAnsi"/>
          <w:sz w:val="22"/>
          <w:szCs w:val="22"/>
        </w:rPr>
        <w:t>, vyhláška M</w:t>
      </w:r>
      <w:r w:rsidR="00CA3210">
        <w:rPr>
          <w:rFonts w:asciiTheme="minorHAnsi" w:hAnsiTheme="minorHAnsi" w:cstheme="minorHAnsi"/>
          <w:sz w:val="22"/>
          <w:szCs w:val="22"/>
        </w:rPr>
        <w:t xml:space="preserve">inisterstva zahraničných vecí </w:t>
      </w:r>
      <w:r w:rsidR="00EB33FE" w:rsidRPr="00D332A7">
        <w:rPr>
          <w:rFonts w:asciiTheme="minorHAnsi" w:hAnsiTheme="minorHAnsi" w:cstheme="minorHAnsi"/>
          <w:sz w:val="22"/>
          <w:szCs w:val="22"/>
        </w:rPr>
        <w:t>č. 11/1975 Zb.</w:t>
      </w:r>
      <w:r w:rsidR="006B2B81" w:rsidRPr="00D332A7">
        <w:rPr>
          <w:rFonts w:asciiTheme="minorHAnsi" w:hAnsiTheme="minorHAnsi" w:cstheme="minorHAnsi"/>
          <w:sz w:val="22"/>
          <w:szCs w:val="22"/>
        </w:rPr>
        <w:t xml:space="preserve"> v znení neskorších zmien a doplnkov</w:t>
      </w:r>
      <w:r w:rsidRPr="00D332A7">
        <w:rPr>
          <w:rFonts w:asciiTheme="minorHAnsi" w:hAnsiTheme="minorHAnsi" w:cstheme="minorHAnsi"/>
          <w:sz w:val="22"/>
          <w:szCs w:val="22"/>
        </w:rPr>
        <w:t>, odlišne, sa  pri prepravách v medzinárodnej cestnej doprave nepoužijú.</w:t>
      </w:r>
    </w:p>
    <w:p w:rsidR="00AE7717" w:rsidRPr="00D332A7" w:rsidRDefault="00AE7717" w:rsidP="00E67D0C">
      <w:pPr>
        <w:pStyle w:val="Zkladntext21"/>
        <w:numPr>
          <w:ilvl w:val="0"/>
          <w:numId w:val="33"/>
        </w:numPr>
        <w:jc w:val="both"/>
        <w:rPr>
          <w:rFonts w:asciiTheme="minorHAnsi" w:hAnsiTheme="minorHAnsi" w:cstheme="minorHAnsi"/>
          <w:sz w:val="22"/>
          <w:szCs w:val="22"/>
        </w:rPr>
      </w:pPr>
      <w:r w:rsidRPr="00D332A7">
        <w:rPr>
          <w:rFonts w:asciiTheme="minorHAnsi" w:hAnsiTheme="minorHAnsi" w:cstheme="minorHAnsi"/>
          <w:sz w:val="22"/>
          <w:szCs w:val="22"/>
        </w:rPr>
        <w:t xml:space="preserve">Dohovor CMR sa vzťahuje na každú zmluvu o preprave zásielok za odplatu cestným vozidlom, ak miesto prevzatia zásielky a predpokladané miesto jej dodania, ako sa uvádzajú v zmluve, ležia v dvoch rôznych štátoch, z ktorých aspoň jeden je zmluvným štátom Dohovoru CMR. </w:t>
      </w:r>
    </w:p>
    <w:p w:rsidR="00AE7717" w:rsidRPr="00D332A7" w:rsidRDefault="00AE7717" w:rsidP="00E67D0C">
      <w:pPr>
        <w:pStyle w:val="Zkladntext21"/>
        <w:numPr>
          <w:ilvl w:val="0"/>
          <w:numId w:val="33"/>
        </w:numPr>
        <w:jc w:val="both"/>
        <w:rPr>
          <w:rFonts w:asciiTheme="minorHAnsi" w:hAnsiTheme="minorHAnsi" w:cstheme="minorHAnsi"/>
          <w:sz w:val="22"/>
          <w:szCs w:val="22"/>
        </w:rPr>
      </w:pPr>
      <w:r w:rsidRPr="00D332A7">
        <w:rPr>
          <w:rFonts w:asciiTheme="minorHAnsi" w:hAnsiTheme="minorHAnsi" w:cstheme="minorHAnsi"/>
          <w:sz w:val="22"/>
          <w:szCs w:val="22"/>
        </w:rPr>
        <w:t>Dohovor CMR sa  nevzťahuje :</w:t>
      </w:r>
    </w:p>
    <w:p w:rsidR="00AE7717" w:rsidRPr="00D332A7" w:rsidRDefault="00AE7717" w:rsidP="00E67D0C">
      <w:pPr>
        <w:pStyle w:val="Odsekzoznamu"/>
        <w:numPr>
          <w:ilvl w:val="1"/>
          <w:numId w:val="34"/>
        </w:numPr>
        <w:spacing w:before="120"/>
        <w:jc w:val="both"/>
        <w:rPr>
          <w:rFonts w:asciiTheme="minorHAnsi" w:hAnsiTheme="minorHAnsi" w:cstheme="minorHAnsi"/>
          <w:sz w:val="22"/>
          <w:szCs w:val="22"/>
        </w:rPr>
      </w:pPr>
      <w:r w:rsidRPr="00D332A7">
        <w:rPr>
          <w:rFonts w:asciiTheme="minorHAnsi" w:hAnsiTheme="minorHAnsi" w:cstheme="minorHAnsi"/>
          <w:sz w:val="22"/>
          <w:szCs w:val="22"/>
        </w:rPr>
        <w:t>na prepravy vykonávané v rámci medzinárodných poštových zmlúv,</w:t>
      </w:r>
    </w:p>
    <w:p w:rsidR="00AE7717" w:rsidRPr="00D332A7" w:rsidRDefault="00AE7717" w:rsidP="00E67D0C">
      <w:pPr>
        <w:pStyle w:val="Odsekzoznamu"/>
        <w:numPr>
          <w:ilvl w:val="1"/>
          <w:numId w:val="34"/>
        </w:numPr>
        <w:spacing w:before="120"/>
        <w:jc w:val="both"/>
        <w:rPr>
          <w:rFonts w:asciiTheme="minorHAnsi" w:hAnsiTheme="minorHAnsi" w:cstheme="minorHAnsi"/>
          <w:sz w:val="22"/>
          <w:szCs w:val="22"/>
        </w:rPr>
      </w:pPr>
      <w:r w:rsidRPr="00D332A7">
        <w:rPr>
          <w:rFonts w:asciiTheme="minorHAnsi" w:hAnsiTheme="minorHAnsi" w:cstheme="minorHAnsi"/>
          <w:sz w:val="22"/>
          <w:szCs w:val="22"/>
        </w:rPr>
        <w:t>na prepravy mŕtvol,</w:t>
      </w:r>
    </w:p>
    <w:p w:rsidR="00AE7717" w:rsidRPr="00D332A7" w:rsidRDefault="00AE7717" w:rsidP="00E67D0C">
      <w:pPr>
        <w:pStyle w:val="Odsekzoznamu"/>
        <w:numPr>
          <w:ilvl w:val="1"/>
          <w:numId w:val="34"/>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na prepravy sťahovaných zvrškov. </w:t>
      </w:r>
    </w:p>
    <w:p w:rsidR="00AE7717" w:rsidRPr="00D332A7" w:rsidRDefault="00AE7717" w:rsidP="00E67D0C">
      <w:pPr>
        <w:numPr>
          <w:ilvl w:val="0"/>
          <w:numId w:val="33"/>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Dohovor CMR platí pre celú trasu prepravy a nezávisle na tom, aká je dĺžka cesty            </w:t>
      </w:r>
      <w:r w:rsidR="009753DA" w:rsidRPr="00D332A7">
        <w:rPr>
          <w:rFonts w:asciiTheme="minorHAnsi" w:hAnsiTheme="minorHAnsi" w:cstheme="minorHAnsi"/>
          <w:sz w:val="22"/>
          <w:szCs w:val="22"/>
        </w:rPr>
        <w:t xml:space="preserve">              </w:t>
      </w:r>
      <w:r w:rsidRPr="00D332A7">
        <w:rPr>
          <w:rFonts w:asciiTheme="minorHAnsi" w:hAnsiTheme="minorHAnsi" w:cstheme="minorHAnsi"/>
          <w:sz w:val="22"/>
          <w:szCs w:val="22"/>
        </w:rPr>
        <w:t xml:space="preserve">    v</w:t>
      </w:r>
      <w:r w:rsidR="00CA3210">
        <w:rPr>
          <w:rFonts w:asciiTheme="minorHAnsi" w:hAnsiTheme="minorHAnsi" w:cstheme="minorHAnsi"/>
          <w:sz w:val="22"/>
          <w:szCs w:val="22"/>
        </w:rPr>
        <w:t xml:space="preserve"> Slovenskej republike </w:t>
      </w:r>
      <w:r w:rsidRPr="00D332A7">
        <w:rPr>
          <w:rFonts w:asciiTheme="minorHAnsi" w:hAnsiTheme="minorHAnsi" w:cstheme="minorHAnsi"/>
          <w:sz w:val="22"/>
          <w:szCs w:val="22"/>
        </w:rPr>
        <w:t>a</w:t>
      </w:r>
      <w:r w:rsidR="00CA3210">
        <w:rPr>
          <w:rFonts w:asciiTheme="minorHAnsi" w:hAnsiTheme="minorHAnsi" w:cstheme="minorHAnsi"/>
          <w:sz w:val="22"/>
          <w:szCs w:val="22"/>
        </w:rPr>
        <w:t xml:space="preserve"> v </w:t>
      </w:r>
      <w:r w:rsidRPr="00D332A7">
        <w:rPr>
          <w:rFonts w:asciiTheme="minorHAnsi" w:hAnsiTheme="minorHAnsi" w:cstheme="minorHAnsi"/>
          <w:sz w:val="22"/>
          <w:szCs w:val="22"/>
        </w:rPr>
        <w:t xml:space="preserve">zahraničí. Po tejto stránke Dohovor CMR vyradzuje z platnosti </w:t>
      </w:r>
      <w:r w:rsidR="00CA3210">
        <w:rPr>
          <w:rFonts w:asciiTheme="minorHAnsi" w:hAnsiTheme="minorHAnsi" w:cstheme="minorHAnsi"/>
          <w:sz w:val="22"/>
          <w:szCs w:val="22"/>
        </w:rPr>
        <w:t xml:space="preserve">vnútroštátne </w:t>
      </w:r>
      <w:r w:rsidRPr="00D332A7">
        <w:rPr>
          <w:rFonts w:asciiTheme="minorHAnsi" w:hAnsiTheme="minorHAnsi" w:cstheme="minorHAnsi"/>
          <w:sz w:val="22"/>
          <w:szCs w:val="22"/>
        </w:rPr>
        <w:t>právne predpisy.</w:t>
      </w:r>
    </w:p>
    <w:p w:rsidR="00AE7717" w:rsidRPr="00D332A7" w:rsidRDefault="00AE7717" w:rsidP="00E67D0C">
      <w:pPr>
        <w:numPr>
          <w:ilvl w:val="0"/>
          <w:numId w:val="33"/>
        </w:numPr>
        <w:spacing w:before="120"/>
        <w:jc w:val="both"/>
        <w:rPr>
          <w:rFonts w:asciiTheme="minorHAnsi" w:hAnsiTheme="minorHAnsi" w:cstheme="minorHAnsi"/>
          <w:sz w:val="22"/>
          <w:szCs w:val="22"/>
        </w:rPr>
      </w:pPr>
      <w:r w:rsidRPr="00D332A7">
        <w:rPr>
          <w:rFonts w:asciiTheme="minorHAnsi" w:hAnsiTheme="minorHAnsi" w:cstheme="minorHAnsi"/>
          <w:sz w:val="22"/>
          <w:szCs w:val="22"/>
        </w:rPr>
        <w:t>Dohovor CMR sa vzťahuje na prepravy cestnou nákladnou dopravou, pri ktorej môžu byť použité motorové vozidlá, ťahače, návesové súpravy, prívesy a kont</w:t>
      </w:r>
      <w:r w:rsidR="009753DA" w:rsidRPr="00D332A7">
        <w:rPr>
          <w:rFonts w:asciiTheme="minorHAnsi" w:hAnsiTheme="minorHAnsi" w:cstheme="minorHAnsi"/>
          <w:sz w:val="22"/>
          <w:szCs w:val="22"/>
        </w:rPr>
        <w:t>a</w:t>
      </w:r>
      <w:r w:rsidRPr="00D332A7">
        <w:rPr>
          <w:rFonts w:asciiTheme="minorHAnsi" w:hAnsiTheme="minorHAnsi" w:cstheme="minorHAnsi"/>
          <w:sz w:val="22"/>
          <w:szCs w:val="22"/>
        </w:rPr>
        <w:t xml:space="preserve">jnery. </w:t>
      </w:r>
    </w:p>
    <w:p w:rsidR="00667161" w:rsidRPr="00D332A7" w:rsidRDefault="00667161" w:rsidP="006B2B81">
      <w:pPr>
        <w:pStyle w:val="Odsekzoznamu"/>
        <w:spacing w:before="120"/>
        <w:jc w:val="both"/>
        <w:rPr>
          <w:rFonts w:asciiTheme="minorHAnsi" w:hAnsiTheme="minorHAnsi" w:cstheme="minorHAnsi"/>
          <w:sz w:val="22"/>
          <w:szCs w:val="22"/>
        </w:rPr>
      </w:pPr>
    </w:p>
    <w:p w:rsidR="00667161"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12</w:t>
      </w:r>
    </w:p>
    <w:p w:rsidR="00667161" w:rsidRPr="00D332A7" w:rsidRDefault="00667161"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objednávateľa prepravy a príjemcu zásielky</w:t>
      </w:r>
    </w:p>
    <w:p w:rsidR="008B04AB" w:rsidRDefault="006B2B81" w:rsidP="00E67D0C">
      <w:pPr>
        <w:pStyle w:val="Odsekzoznamu"/>
        <w:numPr>
          <w:ilvl w:val="1"/>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Objednávateľ prepravy najčastejšie </w:t>
      </w:r>
      <w:r w:rsidR="00BE1CF9" w:rsidRPr="00D332A7">
        <w:rPr>
          <w:rFonts w:asciiTheme="minorHAnsi" w:hAnsiTheme="minorHAnsi" w:cstheme="minorHAnsi"/>
          <w:sz w:val="22"/>
          <w:szCs w:val="22"/>
        </w:rPr>
        <w:t>o</w:t>
      </w:r>
      <w:r w:rsidR="00667161" w:rsidRPr="00D332A7">
        <w:rPr>
          <w:rFonts w:asciiTheme="minorHAnsi" w:hAnsiTheme="minorHAnsi" w:cstheme="minorHAnsi"/>
          <w:sz w:val="22"/>
          <w:szCs w:val="22"/>
        </w:rPr>
        <w:t xml:space="preserve">dosielateľ zodpovedá dopravcovi za škody spôsobené vadami obalu zásielky a je povinný pripojiť k nákladnému listu alebo dať dopravcovi  k dispozícií doklady potrebné k colnému a ďalším úradným jednaniam vykonávaným pred vydaním zásielky a poskytnúť mu všetky informácie o ktoré požiada. </w:t>
      </w:r>
    </w:p>
    <w:p w:rsidR="008B04AB" w:rsidRDefault="00667161" w:rsidP="00E67D0C">
      <w:pPr>
        <w:pStyle w:val="Odsekzoznamu"/>
        <w:numPr>
          <w:ilvl w:val="1"/>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lastRenderedPageBreak/>
        <w:t xml:space="preserve">Odosielateľ je oprávnený disponovať so zásielkou, hlavne môže požadovať na dopravcovi zastavenie prepravy, zmenu miesta dodania alebo vydanie zásielky inému príjemcovi, než ktorý je uvedený v nákladnom liste. </w:t>
      </w:r>
    </w:p>
    <w:p w:rsidR="00667161" w:rsidRPr="00D332A7" w:rsidRDefault="00667161" w:rsidP="00E67D0C">
      <w:pPr>
        <w:pStyle w:val="Odsekzoznamu"/>
        <w:numPr>
          <w:ilvl w:val="1"/>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Právo disponovať so zásielkou zaniká ak dopravca odovzdá druhý diel nákladného listu príjemcovi a ten potvrdí prijatie zásielky. </w:t>
      </w:r>
    </w:p>
    <w:p w:rsidR="00AE55F3" w:rsidRPr="00D332A7" w:rsidRDefault="00AE55F3" w:rsidP="00AE55F3">
      <w:pPr>
        <w:spacing w:before="120"/>
        <w:ind w:left="283"/>
        <w:jc w:val="both"/>
        <w:rPr>
          <w:rFonts w:asciiTheme="minorHAnsi" w:hAnsiTheme="minorHAnsi" w:cstheme="minorHAnsi"/>
          <w:sz w:val="22"/>
          <w:szCs w:val="22"/>
        </w:rPr>
      </w:pPr>
    </w:p>
    <w:p w:rsidR="00667161" w:rsidRPr="00D332A7" w:rsidRDefault="00667161" w:rsidP="00667161">
      <w:pPr>
        <w:spacing w:before="120"/>
        <w:jc w:val="both"/>
        <w:rPr>
          <w:rFonts w:asciiTheme="minorHAnsi" w:hAnsiTheme="minorHAnsi" w:cstheme="minorHAnsi"/>
          <w:sz w:val="22"/>
          <w:szCs w:val="22"/>
        </w:rPr>
      </w:pPr>
    </w:p>
    <w:p w:rsidR="00667161"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13</w:t>
      </w:r>
    </w:p>
    <w:p w:rsidR="00667161" w:rsidRPr="00D332A7" w:rsidRDefault="00667161"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w:t>
      </w:r>
      <w:r w:rsidR="00BE1CF9" w:rsidRPr="00D332A7">
        <w:rPr>
          <w:rFonts w:asciiTheme="minorHAnsi" w:hAnsiTheme="minorHAnsi" w:cstheme="minorHAnsi"/>
          <w:b/>
          <w:sz w:val="22"/>
          <w:szCs w:val="22"/>
        </w:rPr>
        <w:t> medzinárodnej cestnej</w:t>
      </w:r>
      <w:r w:rsidRPr="00D332A7">
        <w:rPr>
          <w:rFonts w:asciiTheme="minorHAnsi" w:hAnsiTheme="minorHAnsi" w:cstheme="minorHAnsi"/>
          <w:b/>
          <w:sz w:val="22"/>
          <w:szCs w:val="22"/>
        </w:rPr>
        <w:t> nákladnej  doprave</w:t>
      </w:r>
    </w:p>
    <w:p w:rsidR="00667161" w:rsidRPr="00D332A7" w:rsidRDefault="00667161" w:rsidP="00667161">
      <w:pPr>
        <w:spacing w:before="120"/>
        <w:jc w:val="both"/>
        <w:rPr>
          <w:rFonts w:asciiTheme="minorHAnsi" w:hAnsiTheme="minorHAnsi" w:cstheme="minorHAnsi"/>
          <w:sz w:val="22"/>
          <w:szCs w:val="22"/>
        </w:rPr>
      </w:pPr>
    </w:p>
    <w:p w:rsidR="00CA3210" w:rsidRDefault="00AE7717" w:rsidP="00E67D0C">
      <w:pPr>
        <w:numPr>
          <w:ilvl w:val="0"/>
          <w:numId w:val="40"/>
        </w:numPr>
        <w:spacing w:before="120"/>
        <w:jc w:val="both"/>
        <w:rPr>
          <w:ins w:id="21" w:author="Tomáš Caban" w:date="2018-04-12T12:55:00Z"/>
          <w:rFonts w:asciiTheme="minorHAnsi" w:hAnsiTheme="minorHAnsi" w:cstheme="minorHAnsi"/>
          <w:sz w:val="22"/>
          <w:szCs w:val="22"/>
        </w:rPr>
      </w:pPr>
      <w:r w:rsidRPr="00CA3210">
        <w:rPr>
          <w:rFonts w:asciiTheme="minorHAnsi" w:hAnsiTheme="minorHAnsi" w:cstheme="minorHAnsi"/>
          <w:sz w:val="22"/>
          <w:szCs w:val="22"/>
        </w:rPr>
        <w:t>Dokladom o uzavretí prepravnej zmluvy je nákladný list, ktorý je vierohodným dokladom o uzavretí a obsahu prepravnej zmluvy, ako aj o prevzatí zásielky dopravcom. Ak neexistuje nákladný list, ak sa stratil alebo má niektoré nedostatky, nedotkne sa to síce platnosti uzavretej prepravnej zmluvy (vzťahujú sa na ňu aj naďalej ustanovenia Dohovoru CMR), avšak jeho existencia je nevyhnutná pre niektoré okolnosti, ktoré umožňujú vykonávanie Dohovoru CMR</w:t>
      </w:r>
      <w:r w:rsidR="00CA3210" w:rsidRPr="00CA3210">
        <w:rPr>
          <w:rFonts w:asciiTheme="minorHAnsi" w:hAnsiTheme="minorHAnsi" w:cstheme="minorHAnsi"/>
          <w:sz w:val="22"/>
          <w:szCs w:val="22"/>
        </w:rPr>
        <w:t xml:space="preserve"> a dôkaznú moc</w:t>
      </w:r>
      <w:r w:rsidR="00CA3210">
        <w:rPr>
          <w:rFonts w:asciiTheme="minorHAnsi" w:hAnsiTheme="minorHAnsi" w:cstheme="minorHAnsi"/>
          <w:sz w:val="22"/>
          <w:szCs w:val="22"/>
        </w:rPr>
        <w:t xml:space="preserve"> v prípade sporov. Medzinárodný nákladný list je tiež dôkazov o mieste nakládky a vykládky a pri prechode colných hraníc je povinným dokladom.</w:t>
      </w:r>
      <w:r w:rsidR="00CA3210" w:rsidRPr="00CA3210">
        <w:rPr>
          <w:rFonts w:asciiTheme="minorHAnsi" w:hAnsiTheme="minorHAnsi" w:cstheme="minorHAnsi"/>
          <w:sz w:val="22"/>
          <w:szCs w:val="22"/>
        </w:rPr>
        <w:t xml:space="preserve"> </w:t>
      </w:r>
    </w:p>
    <w:p w:rsidR="000733A0" w:rsidRPr="000733A0" w:rsidRDefault="000733A0" w:rsidP="000733A0">
      <w:pPr>
        <w:pStyle w:val="Odsekzoznamu"/>
        <w:numPr>
          <w:ilvl w:val="0"/>
          <w:numId w:val="40"/>
        </w:numPr>
        <w:rPr>
          <w:ins w:id="22" w:author="Tomáš Caban" w:date="2018-04-12T12:56:00Z"/>
          <w:rFonts w:asciiTheme="minorHAnsi" w:hAnsiTheme="minorHAnsi" w:cstheme="minorHAnsi"/>
          <w:sz w:val="22"/>
          <w:szCs w:val="22"/>
        </w:rPr>
      </w:pPr>
      <w:ins w:id="23" w:author="Tomáš Caban" w:date="2018-04-12T12:56:00Z">
        <w:r w:rsidRPr="000733A0">
          <w:rPr>
            <w:rFonts w:asciiTheme="minorHAnsi" w:hAnsiTheme="minorHAnsi" w:cstheme="minorHAnsi"/>
            <w:sz w:val="22"/>
            <w:szCs w:val="22"/>
          </w:rPr>
          <w:t>V zmysle Dodatkového protokolu k Dohovoru o prepravnej zmluve v medzinárodnej cestnej nákladnej doprave (CMR) týkajúceho sa elektronického nákladného listu zo dňa 20. 02. 2008 sa elektronický nákladný list, ktorý je v súlade s ustanoveniami tohto dodatkového protokolu, považuje za rovnocenný nákladnému listu uvedenému v Dohovore CMR, a preto má rovnakú dôkaznú hodnotu a účinnosť ako nákladný list. Elektronický nákladný list znamená nákladný list vystavený prostredníctvom elektronickej komunikácie dopravcom, odosielateľom alebo akoukoľvek inou stranou, ktorá má záujem o plnenie prepravnej zmluvy, na ktorú sa vzťahuje Dohovor CMR, vrátane náležitostí logicky sa vzťahujúcich na elektronickú komunikáciu prostredníctvom príloh, alebo inak prepojenú s elektronickou komunikáciou súbežne s alebo následne po jej vydaní tak, aby sa stali súčasťou elektronického nákladného listu. V súlade s ustanoveniami tohto dodatkového protokolu nákladný list uvedený v Dohovore CMR, ako aj akákoľvek požiadavka, vyhlásenie, pokyn, žiadosť, výhrada alebo iná komunikácia týkajúca sa plnenia prepravnej zmluvy, na ktorú sa vzťahuje dohovor, môžu byť vystavené prostredníctvom elektronickej komunikácie.</w:t>
        </w:r>
      </w:ins>
    </w:p>
    <w:p w:rsidR="000733A0" w:rsidRDefault="000733A0" w:rsidP="000733A0">
      <w:pPr>
        <w:spacing w:before="120"/>
        <w:ind w:left="720"/>
        <w:jc w:val="both"/>
        <w:rPr>
          <w:rFonts w:asciiTheme="minorHAnsi" w:hAnsiTheme="minorHAnsi" w:cstheme="minorHAnsi"/>
          <w:sz w:val="22"/>
          <w:szCs w:val="22"/>
        </w:rPr>
        <w:pPrChange w:id="24" w:author="Tomáš Caban" w:date="2018-04-12T12:56:00Z">
          <w:pPr>
            <w:numPr>
              <w:numId w:val="40"/>
            </w:numPr>
            <w:spacing w:before="120"/>
            <w:ind w:left="720" w:hanging="360"/>
            <w:jc w:val="both"/>
          </w:pPr>
        </w:pPrChange>
      </w:pPr>
    </w:p>
    <w:p w:rsidR="00AE7717" w:rsidRPr="00CA3210" w:rsidRDefault="00AE7717" w:rsidP="00E67D0C">
      <w:pPr>
        <w:numPr>
          <w:ilvl w:val="0"/>
          <w:numId w:val="40"/>
        </w:numPr>
        <w:spacing w:before="120"/>
        <w:jc w:val="both"/>
        <w:rPr>
          <w:rFonts w:asciiTheme="minorHAnsi" w:hAnsiTheme="minorHAnsi" w:cstheme="minorHAnsi"/>
          <w:sz w:val="22"/>
          <w:szCs w:val="22"/>
        </w:rPr>
      </w:pPr>
      <w:r w:rsidRPr="00CA3210">
        <w:rPr>
          <w:rFonts w:asciiTheme="minorHAnsi" w:hAnsiTheme="minorHAnsi" w:cstheme="minorHAnsi"/>
          <w:sz w:val="22"/>
          <w:szCs w:val="22"/>
        </w:rPr>
        <w:t>Pre každú zásielku musí byť vystavený samostatný nákladný list CMR. Za samostatnú zásielku sa považuje každá zásielka odoslaná jedným odosielateľom pre jedného príjemcu a v jednom vozidle alebo súprave. V jednom vozidle môže byť niekoľko samostatných zásielok. Ak je potrebné zásielku naložiť na niek</w:t>
      </w:r>
      <w:r w:rsidR="00631C0D" w:rsidRPr="00CA3210">
        <w:rPr>
          <w:rFonts w:asciiTheme="minorHAnsi" w:hAnsiTheme="minorHAnsi" w:cstheme="minorHAnsi"/>
          <w:sz w:val="22"/>
          <w:szCs w:val="22"/>
        </w:rPr>
        <w:t xml:space="preserve">oľko vozidiel, alebo </w:t>
      </w:r>
      <w:r w:rsidRPr="00CA3210">
        <w:rPr>
          <w:rFonts w:asciiTheme="minorHAnsi" w:hAnsiTheme="minorHAnsi" w:cstheme="minorHAnsi"/>
          <w:sz w:val="22"/>
          <w:szCs w:val="22"/>
        </w:rPr>
        <w:t xml:space="preserve"> </w:t>
      </w:r>
      <w:r w:rsidR="00631C0D" w:rsidRPr="00CA3210">
        <w:rPr>
          <w:rFonts w:asciiTheme="minorHAnsi" w:hAnsiTheme="minorHAnsi" w:cstheme="minorHAnsi"/>
          <w:sz w:val="22"/>
          <w:szCs w:val="22"/>
        </w:rPr>
        <w:t>ide</w:t>
      </w:r>
      <w:r w:rsidRPr="00CA3210">
        <w:rPr>
          <w:rFonts w:asciiTheme="minorHAnsi" w:hAnsiTheme="minorHAnsi" w:cstheme="minorHAnsi"/>
          <w:sz w:val="22"/>
          <w:szCs w:val="22"/>
        </w:rPr>
        <w:t xml:space="preserve"> o rôzne druhy alebo samostatné časti zásielky, majú odosielateľ alebo dopravca právo žiadať o vystavenie toľko nákladných listov, koľko vozidiel má byť použitých alebo koľko druhov alebo samostatných časti zásielky sa má nakladať.  </w:t>
      </w:r>
    </w:p>
    <w:p w:rsidR="00AE7717" w:rsidRPr="00D332A7" w:rsidRDefault="00AE7717" w:rsidP="00E67D0C">
      <w:pPr>
        <w:numPr>
          <w:ilvl w:val="0"/>
          <w:numId w:val="40"/>
        </w:numPr>
        <w:spacing w:before="120"/>
        <w:jc w:val="both"/>
        <w:rPr>
          <w:rFonts w:asciiTheme="minorHAnsi" w:hAnsiTheme="minorHAnsi" w:cstheme="minorHAnsi"/>
          <w:sz w:val="22"/>
          <w:szCs w:val="22"/>
        </w:rPr>
      </w:pPr>
      <w:r w:rsidRPr="00D332A7">
        <w:rPr>
          <w:rFonts w:asciiTheme="minorHAnsi" w:hAnsiTheme="minorHAnsi" w:cstheme="minorHAnsi"/>
          <w:sz w:val="22"/>
          <w:szCs w:val="22"/>
        </w:rPr>
        <w:t>Nákladný list musí obsahovať tieto údaje:</w:t>
      </w:r>
    </w:p>
    <w:p w:rsidR="00AE7717" w:rsidRPr="00D332A7" w:rsidRDefault="00AE7717" w:rsidP="00E67D0C">
      <w:pPr>
        <w:numPr>
          <w:ilvl w:val="0"/>
          <w:numId w:val="1"/>
        </w:numPr>
        <w:spacing w:before="120"/>
        <w:jc w:val="both"/>
        <w:rPr>
          <w:rFonts w:asciiTheme="minorHAnsi" w:hAnsiTheme="minorHAnsi" w:cstheme="minorHAnsi"/>
          <w:sz w:val="22"/>
          <w:szCs w:val="22"/>
        </w:rPr>
      </w:pPr>
      <w:r w:rsidRPr="00D332A7">
        <w:rPr>
          <w:rFonts w:asciiTheme="minorHAnsi" w:hAnsiTheme="minorHAnsi" w:cstheme="minorHAnsi"/>
          <w:sz w:val="22"/>
          <w:szCs w:val="22"/>
        </w:rPr>
        <w:t>miesto a dátum vystavenia,</w:t>
      </w:r>
    </w:p>
    <w:p w:rsidR="00AE7717" w:rsidRPr="00D332A7" w:rsidRDefault="00AE7717" w:rsidP="00E67D0C">
      <w:pPr>
        <w:numPr>
          <w:ilvl w:val="0"/>
          <w:numId w:val="2"/>
        </w:numPr>
        <w:spacing w:before="120"/>
        <w:jc w:val="both"/>
        <w:rPr>
          <w:rFonts w:asciiTheme="minorHAnsi" w:hAnsiTheme="minorHAnsi" w:cstheme="minorHAnsi"/>
          <w:sz w:val="22"/>
          <w:szCs w:val="22"/>
        </w:rPr>
      </w:pPr>
      <w:r w:rsidRPr="00D332A7">
        <w:rPr>
          <w:rFonts w:asciiTheme="minorHAnsi" w:hAnsiTheme="minorHAnsi" w:cstheme="minorHAnsi"/>
          <w:sz w:val="22"/>
          <w:szCs w:val="22"/>
        </w:rPr>
        <w:t>meno a adresu odosielateľa,</w:t>
      </w:r>
    </w:p>
    <w:p w:rsidR="00AE7717" w:rsidRPr="00D332A7" w:rsidRDefault="00AE7717" w:rsidP="00E67D0C">
      <w:pPr>
        <w:numPr>
          <w:ilvl w:val="0"/>
          <w:numId w:val="3"/>
        </w:numPr>
        <w:spacing w:before="120"/>
        <w:jc w:val="both"/>
        <w:rPr>
          <w:rFonts w:asciiTheme="minorHAnsi" w:hAnsiTheme="minorHAnsi" w:cstheme="minorHAnsi"/>
          <w:sz w:val="22"/>
          <w:szCs w:val="22"/>
        </w:rPr>
      </w:pPr>
      <w:r w:rsidRPr="00D332A7">
        <w:rPr>
          <w:rFonts w:asciiTheme="minorHAnsi" w:hAnsiTheme="minorHAnsi" w:cstheme="minorHAnsi"/>
          <w:sz w:val="22"/>
          <w:szCs w:val="22"/>
        </w:rPr>
        <w:t>meno a adresu dopravcu,</w:t>
      </w:r>
    </w:p>
    <w:p w:rsidR="00AE7717" w:rsidRPr="00D332A7" w:rsidRDefault="00AE7717" w:rsidP="00E67D0C">
      <w:pPr>
        <w:numPr>
          <w:ilvl w:val="0"/>
          <w:numId w:val="4"/>
        </w:numPr>
        <w:spacing w:before="120"/>
        <w:jc w:val="both"/>
        <w:rPr>
          <w:rFonts w:asciiTheme="minorHAnsi" w:hAnsiTheme="minorHAnsi" w:cstheme="minorHAnsi"/>
          <w:sz w:val="22"/>
          <w:szCs w:val="22"/>
        </w:rPr>
      </w:pPr>
      <w:r w:rsidRPr="00D332A7">
        <w:rPr>
          <w:rFonts w:asciiTheme="minorHAnsi" w:hAnsiTheme="minorHAnsi" w:cstheme="minorHAnsi"/>
          <w:sz w:val="22"/>
          <w:szCs w:val="22"/>
        </w:rPr>
        <w:lastRenderedPageBreak/>
        <w:t>miesto a dátum prevzatia zásielky (nakládka) a miesto jej  určenia (vykládka),</w:t>
      </w:r>
    </w:p>
    <w:p w:rsidR="00AE7717" w:rsidRPr="00D332A7" w:rsidRDefault="00AE7717" w:rsidP="00E67D0C">
      <w:pPr>
        <w:numPr>
          <w:ilvl w:val="0"/>
          <w:numId w:val="5"/>
        </w:numPr>
        <w:spacing w:before="120"/>
        <w:jc w:val="both"/>
        <w:rPr>
          <w:rFonts w:asciiTheme="minorHAnsi" w:hAnsiTheme="minorHAnsi" w:cstheme="minorHAnsi"/>
          <w:sz w:val="22"/>
          <w:szCs w:val="22"/>
        </w:rPr>
      </w:pPr>
      <w:r w:rsidRPr="00D332A7">
        <w:rPr>
          <w:rFonts w:asciiTheme="minorHAnsi" w:hAnsiTheme="minorHAnsi" w:cstheme="minorHAnsi"/>
          <w:sz w:val="22"/>
          <w:szCs w:val="22"/>
        </w:rPr>
        <w:t>meno a adresu príjemcu (aj DIČ - daňové identifikačné číslo),</w:t>
      </w:r>
    </w:p>
    <w:p w:rsidR="00AE7717" w:rsidRPr="00D332A7" w:rsidRDefault="00AE7717" w:rsidP="00E67D0C">
      <w:pPr>
        <w:numPr>
          <w:ilvl w:val="0"/>
          <w:numId w:val="6"/>
        </w:numPr>
        <w:spacing w:before="120"/>
        <w:jc w:val="both"/>
        <w:rPr>
          <w:rFonts w:asciiTheme="minorHAnsi" w:hAnsiTheme="minorHAnsi" w:cstheme="minorHAnsi"/>
          <w:sz w:val="22"/>
          <w:szCs w:val="22"/>
        </w:rPr>
      </w:pPr>
      <w:r w:rsidRPr="00D332A7">
        <w:rPr>
          <w:rFonts w:asciiTheme="minorHAnsi" w:hAnsiTheme="minorHAnsi" w:cstheme="minorHAnsi"/>
          <w:sz w:val="22"/>
          <w:szCs w:val="22"/>
        </w:rPr>
        <w:t>obvyklé pomenovanie povahy prepravovaných vecí (označenie  tovaru) a druh obalu; pri veciach nebezpečnej povahy ich  všeobecne uznávané označenie ( podľa dohody ADR),</w:t>
      </w:r>
    </w:p>
    <w:p w:rsidR="00AE7717" w:rsidRPr="00D332A7" w:rsidRDefault="00AE7717" w:rsidP="00E67D0C">
      <w:pPr>
        <w:numPr>
          <w:ilvl w:val="0"/>
          <w:numId w:val="7"/>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počet kusov, ich zvláštne značky a čísla,</w:t>
      </w:r>
    </w:p>
    <w:p w:rsidR="00AE7717" w:rsidRPr="00D332A7" w:rsidRDefault="00AE7717" w:rsidP="00E67D0C">
      <w:pPr>
        <w:numPr>
          <w:ilvl w:val="0"/>
          <w:numId w:val="8"/>
        </w:numPr>
        <w:spacing w:before="120"/>
        <w:jc w:val="both"/>
        <w:rPr>
          <w:rFonts w:asciiTheme="minorHAnsi" w:hAnsiTheme="minorHAnsi" w:cstheme="minorHAnsi"/>
          <w:sz w:val="22"/>
          <w:szCs w:val="22"/>
        </w:rPr>
      </w:pPr>
      <w:r w:rsidRPr="00D332A7">
        <w:rPr>
          <w:rFonts w:asciiTheme="minorHAnsi" w:hAnsiTheme="minorHAnsi" w:cstheme="minorHAnsi"/>
          <w:sz w:val="22"/>
          <w:szCs w:val="22"/>
        </w:rPr>
        <w:t>celkovú hmotnosť zásielky alebo iným spôsobom vyjadrené  množstvo tovaru, napr. v m</w:t>
      </w:r>
      <w:r w:rsidRPr="00D332A7">
        <w:rPr>
          <w:rFonts w:asciiTheme="minorHAnsi" w:hAnsiTheme="minorHAnsi" w:cstheme="minorHAnsi"/>
          <w:sz w:val="22"/>
          <w:szCs w:val="22"/>
          <w:vertAlign w:val="superscript"/>
        </w:rPr>
        <w:t>3</w:t>
      </w:r>
      <w:r w:rsidRPr="00D332A7">
        <w:rPr>
          <w:rFonts w:asciiTheme="minorHAnsi" w:hAnsiTheme="minorHAnsi" w:cstheme="minorHAnsi"/>
          <w:position w:val="6"/>
          <w:sz w:val="22"/>
          <w:szCs w:val="22"/>
        </w:rPr>
        <w:t xml:space="preserve"> </w:t>
      </w:r>
      <w:r w:rsidRPr="00D332A7">
        <w:rPr>
          <w:rFonts w:asciiTheme="minorHAnsi" w:hAnsiTheme="minorHAnsi" w:cstheme="minorHAnsi"/>
          <w:sz w:val="22"/>
          <w:szCs w:val="22"/>
        </w:rPr>
        <w:t>(ak je poznámka v nákladnom  liste o úradnom vážení alebo počítaní tovaru, musí byť k nákladnému listu pripojený doklad, ktorý vodič odovzdá  príjemcovi zásielky),</w:t>
      </w:r>
    </w:p>
    <w:p w:rsidR="00AE7717" w:rsidRPr="00D332A7" w:rsidRDefault="00AE7717" w:rsidP="00E67D0C">
      <w:pPr>
        <w:numPr>
          <w:ilvl w:val="0"/>
          <w:numId w:val="9"/>
        </w:numPr>
        <w:spacing w:before="120"/>
        <w:jc w:val="both"/>
        <w:rPr>
          <w:rFonts w:asciiTheme="minorHAnsi" w:hAnsiTheme="minorHAnsi" w:cstheme="minorHAnsi"/>
          <w:sz w:val="22"/>
          <w:szCs w:val="22"/>
        </w:rPr>
      </w:pPr>
      <w:r w:rsidRPr="00D332A7">
        <w:rPr>
          <w:rFonts w:asciiTheme="minorHAnsi" w:hAnsiTheme="minorHAnsi" w:cstheme="minorHAnsi"/>
          <w:sz w:val="22"/>
          <w:szCs w:val="22"/>
        </w:rPr>
        <w:t>náklady spojené s prepravou (dovozné, vedľajšie poplatky,  cla a ostatné výdaje vznikajúce od okamžiku uzavretia  zmluvy až do vydania zásielky),</w:t>
      </w:r>
    </w:p>
    <w:p w:rsidR="00AE7717" w:rsidRPr="00D332A7" w:rsidRDefault="00AE7717" w:rsidP="00E67D0C">
      <w:pPr>
        <w:numPr>
          <w:ilvl w:val="0"/>
          <w:numId w:val="10"/>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pokyny potrebné pre colné a iné úradné jednanie (napr. uvedené vstupné a výstupné colné úrady, ktoré  zároveň musia súhlasiť s údajmi uvedenými v karnete TIR,  ak sa pri preprave používa</w:t>
      </w:r>
      <w:r w:rsidR="00631C0D" w:rsidRPr="00D332A7">
        <w:rPr>
          <w:rFonts w:asciiTheme="minorHAnsi" w:hAnsiTheme="minorHAnsi" w:cstheme="minorHAnsi"/>
          <w:sz w:val="22"/>
          <w:szCs w:val="22"/>
        </w:rPr>
        <w:t xml:space="preserve"> alebo v iných colných dokladov</w:t>
      </w:r>
      <w:r w:rsidRPr="00D332A7">
        <w:rPr>
          <w:rFonts w:asciiTheme="minorHAnsi" w:hAnsiTheme="minorHAnsi" w:cstheme="minorHAnsi"/>
          <w:sz w:val="22"/>
          <w:szCs w:val="22"/>
        </w:rPr>
        <w:t>),</w:t>
      </w:r>
    </w:p>
    <w:p w:rsidR="00AE7717" w:rsidRPr="00D332A7" w:rsidRDefault="00AE7717" w:rsidP="00E67D0C">
      <w:pPr>
        <w:numPr>
          <w:ilvl w:val="0"/>
          <w:numId w:val="11"/>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údaj o tom, že preprava aj napriek akejkoľvek opačnej  doložke podlieha ustanoveniam Dohovoru CMR.   </w:t>
      </w:r>
    </w:p>
    <w:p w:rsidR="00AE7717" w:rsidRPr="00D332A7" w:rsidRDefault="00AE7717" w:rsidP="00AE7717">
      <w:pPr>
        <w:spacing w:before="120"/>
        <w:jc w:val="both"/>
        <w:rPr>
          <w:rFonts w:asciiTheme="minorHAnsi" w:hAnsiTheme="minorHAnsi" w:cstheme="minorHAnsi"/>
          <w:sz w:val="22"/>
          <w:szCs w:val="22"/>
        </w:rPr>
      </w:pPr>
    </w:p>
    <w:p w:rsidR="00AE7717" w:rsidRPr="009B3D45" w:rsidRDefault="00AE7717" w:rsidP="00E67D0C">
      <w:pPr>
        <w:pStyle w:val="Odsekzoznamu"/>
        <w:numPr>
          <w:ilvl w:val="0"/>
          <w:numId w:val="40"/>
        </w:numPr>
        <w:spacing w:before="120"/>
        <w:jc w:val="both"/>
        <w:rPr>
          <w:rFonts w:asciiTheme="minorHAnsi" w:hAnsiTheme="minorHAnsi" w:cstheme="minorHAnsi"/>
          <w:sz w:val="22"/>
          <w:szCs w:val="22"/>
        </w:rPr>
      </w:pPr>
      <w:r w:rsidRPr="009B3D45">
        <w:rPr>
          <w:rFonts w:asciiTheme="minorHAnsi" w:hAnsiTheme="minorHAnsi" w:cstheme="minorHAnsi"/>
          <w:sz w:val="22"/>
          <w:szCs w:val="22"/>
        </w:rPr>
        <w:t>Nákladný list musí poprípade obsahovať (čiže môže) ešte tieto údaje:</w:t>
      </w:r>
    </w:p>
    <w:p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a) zákaz prekládky,</w:t>
      </w:r>
    </w:p>
    <w:p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b) výdavky, ktoré preberá odosielateľ na seba,</w:t>
      </w:r>
    </w:p>
    <w:p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c) výšku dobierky, ktorá má byť vybratá v pri dodaní zásielky,</w:t>
      </w:r>
    </w:p>
    <w:p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d) cenu zásielky a sumu vyjadrujúcu osobitný  záujem na dodaní,</w:t>
      </w:r>
    </w:p>
    <w:p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e) pokyny odosielateľa dopravcovi týkajúce sa poistenia zásielky,</w:t>
      </w:r>
    </w:p>
    <w:p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f) dohodnutú lehotu, v ktorej sa má preprava uskutočniť,</w:t>
      </w:r>
    </w:p>
    <w:p w:rsidR="00AE7717" w:rsidRPr="00D332A7" w:rsidRDefault="00AE7717" w:rsidP="00AE7717">
      <w:pPr>
        <w:spacing w:before="120"/>
        <w:jc w:val="both"/>
        <w:rPr>
          <w:rFonts w:asciiTheme="minorHAnsi" w:hAnsiTheme="minorHAnsi" w:cstheme="minorHAnsi"/>
          <w:sz w:val="22"/>
          <w:szCs w:val="22"/>
        </w:rPr>
      </w:pPr>
      <w:r w:rsidRPr="00D332A7">
        <w:rPr>
          <w:rFonts w:asciiTheme="minorHAnsi" w:hAnsiTheme="minorHAnsi" w:cstheme="minorHAnsi"/>
          <w:sz w:val="22"/>
          <w:szCs w:val="22"/>
        </w:rPr>
        <w:t>g) zoznam dokladov odovzdaných dopravcovi.</w:t>
      </w:r>
    </w:p>
    <w:p w:rsidR="00AE7717" w:rsidRPr="00D332A7" w:rsidRDefault="00AE7717" w:rsidP="00E67D0C">
      <w:pPr>
        <w:numPr>
          <w:ilvl w:val="0"/>
          <w:numId w:val="40"/>
        </w:numPr>
        <w:spacing w:before="120"/>
        <w:jc w:val="both"/>
        <w:rPr>
          <w:rFonts w:asciiTheme="minorHAnsi" w:hAnsiTheme="minorHAnsi" w:cstheme="minorHAnsi"/>
          <w:sz w:val="22"/>
          <w:szCs w:val="22"/>
        </w:rPr>
      </w:pPr>
      <w:r w:rsidRPr="00D332A7">
        <w:rPr>
          <w:rFonts w:asciiTheme="minorHAnsi" w:hAnsiTheme="minorHAnsi" w:cstheme="minorHAnsi"/>
          <w:sz w:val="22"/>
          <w:szCs w:val="22"/>
        </w:rPr>
        <w:t>Jednotlivé strany, ktoré sa zúčastňujú na preprave môžu do nákladného listu zapísať ešte aj iné údaje, ktoré pokladajú za užitočné.</w:t>
      </w:r>
    </w:p>
    <w:p w:rsidR="00AE7717" w:rsidRPr="00D332A7" w:rsidRDefault="00AE7717" w:rsidP="00E67D0C">
      <w:pPr>
        <w:numPr>
          <w:ilvl w:val="0"/>
          <w:numId w:val="40"/>
        </w:numPr>
        <w:spacing w:before="120"/>
        <w:jc w:val="both"/>
        <w:rPr>
          <w:rFonts w:asciiTheme="minorHAnsi" w:hAnsiTheme="minorHAnsi" w:cstheme="minorHAnsi"/>
          <w:sz w:val="22"/>
          <w:szCs w:val="22"/>
        </w:rPr>
      </w:pPr>
      <w:r w:rsidRPr="00D332A7">
        <w:rPr>
          <w:rFonts w:asciiTheme="minorHAnsi" w:hAnsiTheme="minorHAnsi" w:cstheme="minorHAnsi"/>
          <w:sz w:val="22"/>
          <w:szCs w:val="22"/>
        </w:rPr>
        <w:t>Vyplnenie nákladného listu je vecou odosielateľa. Preto tiež on zodpovedá za správnosť údajov obsiahnutých v nákladnom liste, a to aj vtedy, ak príslušné údaje na žiadosť odosielateľa uvedie do nákladného listu zástupca dopravcu. Odosielateľ zodpovedá za všetky výdavky a škody, ktoré vzniknú dopravcovi v dôsledku nepresnosti alebo neúplnosti:</w:t>
      </w:r>
    </w:p>
    <w:p w:rsidR="00AE7717" w:rsidRPr="00C02ABC" w:rsidRDefault="00EA5BEB" w:rsidP="00E67D0C">
      <w:pPr>
        <w:numPr>
          <w:ilvl w:val="0"/>
          <w:numId w:val="12"/>
        </w:numPr>
        <w:spacing w:before="120"/>
        <w:jc w:val="both"/>
        <w:rPr>
          <w:rFonts w:asciiTheme="minorHAnsi" w:hAnsiTheme="minorHAnsi" w:cstheme="minorHAnsi"/>
          <w:sz w:val="22"/>
          <w:szCs w:val="22"/>
        </w:rPr>
      </w:pPr>
      <w:r w:rsidRPr="00C02ABC">
        <w:rPr>
          <w:rFonts w:asciiTheme="minorHAnsi" w:hAnsiTheme="minorHAnsi" w:cstheme="minorHAnsi"/>
          <w:sz w:val="22"/>
          <w:szCs w:val="22"/>
        </w:rPr>
        <w:t xml:space="preserve">údajov uvedených v odseku  3 </w:t>
      </w:r>
      <w:r w:rsidR="00AE7717" w:rsidRPr="00C02ABC">
        <w:rPr>
          <w:rFonts w:asciiTheme="minorHAnsi" w:hAnsiTheme="minorHAnsi" w:cstheme="minorHAnsi"/>
          <w:sz w:val="22"/>
          <w:szCs w:val="22"/>
        </w:rPr>
        <w:t xml:space="preserve"> pod písmenami b),d),e),f),g),h) a j),</w:t>
      </w:r>
    </w:p>
    <w:p w:rsidR="00AE7717" w:rsidRPr="00C02ABC" w:rsidRDefault="00AE7717" w:rsidP="00E67D0C">
      <w:pPr>
        <w:numPr>
          <w:ilvl w:val="0"/>
          <w:numId w:val="12"/>
        </w:numPr>
        <w:spacing w:before="120"/>
        <w:jc w:val="both"/>
        <w:rPr>
          <w:rFonts w:asciiTheme="minorHAnsi" w:hAnsiTheme="minorHAnsi" w:cstheme="minorHAnsi"/>
          <w:sz w:val="22"/>
          <w:szCs w:val="22"/>
        </w:rPr>
      </w:pPr>
      <w:r w:rsidRPr="00C02ABC">
        <w:rPr>
          <w:rFonts w:asciiTheme="minorHAnsi" w:hAnsiTheme="minorHAnsi" w:cstheme="minorHAnsi"/>
          <w:sz w:val="22"/>
          <w:szCs w:val="22"/>
        </w:rPr>
        <w:t>údajov uvedených v</w:t>
      </w:r>
      <w:r w:rsidR="00EA5BEB" w:rsidRPr="00C02ABC">
        <w:rPr>
          <w:rFonts w:asciiTheme="minorHAnsi" w:hAnsiTheme="minorHAnsi" w:cstheme="minorHAnsi"/>
          <w:sz w:val="22"/>
          <w:szCs w:val="22"/>
        </w:rPr>
        <w:t> odseku 4</w:t>
      </w:r>
      <w:r w:rsidRPr="00C02ABC">
        <w:rPr>
          <w:rFonts w:asciiTheme="minorHAnsi" w:hAnsiTheme="minorHAnsi" w:cstheme="minorHAnsi"/>
          <w:sz w:val="22"/>
          <w:szCs w:val="22"/>
        </w:rPr>
        <w:t>,</w:t>
      </w:r>
    </w:p>
    <w:p w:rsidR="00AE7717" w:rsidRPr="00C02ABC" w:rsidRDefault="00AE7717" w:rsidP="00E67D0C">
      <w:pPr>
        <w:numPr>
          <w:ilvl w:val="0"/>
          <w:numId w:val="12"/>
        </w:numPr>
        <w:spacing w:before="120"/>
        <w:jc w:val="both"/>
        <w:rPr>
          <w:rFonts w:asciiTheme="minorHAnsi" w:hAnsiTheme="minorHAnsi" w:cstheme="minorHAnsi"/>
          <w:sz w:val="22"/>
          <w:szCs w:val="22"/>
        </w:rPr>
      </w:pPr>
      <w:r w:rsidRPr="00C02ABC">
        <w:rPr>
          <w:rFonts w:asciiTheme="minorHAnsi" w:hAnsiTheme="minorHAnsi" w:cstheme="minorHAnsi"/>
          <w:sz w:val="22"/>
          <w:szCs w:val="22"/>
        </w:rPr>
        <w:t>všetkých ostatných údajov alebo pokynov, ktoré dal pre vystavenie nákladného listu alebo za účelom ich zaznamenania v nákladnom liste.</w:t>
      </w:r>
    </w:p>
    <w:p w:rsidR="009753DA" w:rsidRPr="00EA5BEB" w:rsidRDefault="00AE7717" w:rsidP="00E67D0C">
      <w:pPr>
        <w:pStyle w:val="Odsekzoznamu"/>
        <w:numPr>
          <w:ilvl w:val="0"/>
          <w:numId w:val="43"/>
        </w:numPr>
        <w:spacing w:before="120"/>
        <w:jc w:val="both"/>
        <w:rPr>
          <w:rFonts w:asciiTheme="minorHAnsi" w:hAnsiTheme="minorHAnsi" w:cstheme="minorHAnsi"/>
          <w:sz w:val="22"/>
          <w:szCs w:val="22"/>
        </w:rPr>
      </w:pPr>
      <w:r w:rsidRPr="00EA5BEB">
        <w:rPr>
          <w:rFonts w:asciiTheme="minorHAnsi" w:hAnsiTheme="minorHAnsi" w:cstheme="minorHAnsi"/>
          <w:sz w:val="22"/>
          <w:szCs w:val="22"/>
        </w:rPr>
        <w:t xml:space="preserve">Pri prevzatí zásielky k preprave dopravca preskúma správnosť údajov v nákladom liste o počtu kusov a ich značkách a číslach a zjavný stav zásielky a jej obalu. Ak nemá dopravca vhodné prostriedky, aby mohol preskúmať správnosť údajov o počtu kusov a ich značkách a číslach, zapíše do nákladného listu výhrady aj s ich odôvodnením. Rovnako musí odôvodniť všetky výhrady, ktoré urobil k zjavnému stavu zásielky a jej obalu. </w:t>
      </w:r>
    </w:p>
    <w:p w:rsidR="00AE7717" w:rsidRPr="00EA5BEB" w:rsidRDefault="00AE7717" w:rsidP="00E67D0C">
      <w:pPr>
        <w:pStyle w:val="Odsekzoznamu"/>
        <w:numPr>
          <w:ilvl w:val="0"/>
          <w:numId w:val="43"/>
        </w:numPr>
        <w:spacing w:before="120"/>
        <w:jc w:val="both"/>
        <w:rPr>
          <w:rFonts w:asciiTheme="minorHAnsi" w:hAnsiTheme="minorHAnsi" w:cstheme="minorHAnsi"/>
          <w:sz w:val="22"/>
          <w:szCs w:val="22"/>
        </w:rPr>
      </w:pPr>
      <w:r w:rsidRPr="00EA5BEB">
        <w:rPr>
          <w:rFonts w:asciiTheme="minorHAnsi" w:hAnsiTheme="minorHAnsi" w:cstheme="minorHAnsi"/>
          <w:sz w:val="22"/>
          <w:szCs w:val="22"/>
        </w:rPr>
        <w:lastRenderedPageBreak/>
        <w:t>Dopravca uvedie svoju výhradu na prvú kópiu nákladného listu skôr než ju odovzdá odosielateľovi, je na to určená kolónka č.18 na formulári nákladného listu CMR</w:t>
      </w:r>
      <w:r w:rsidR="009753DA" w:rsidRPr="00EA5BEB">
        <w:rPr>
          <w:rFonts w:asciiTheme="minorHAnsi" w:hAnsiTheme="minorHAnsi" w:cstheme="minorHAnsi"/>
          <w:sz w:val="22"/>
          <w:szCs w:val="22"/>
        </w:rPr>
        <w:t>.</w:t>
      </w:r>
      <w:r w:rsidRPr="00EA5BEB">
        <w:rPr>
          <w:rFonts w:asciiTheme="minorHAnsi" w:hAnsiTheme="minorHAnsi" w:cstheme="minorHAnsi"/>
          <w:sz w:val="22"/>
          <w:szCs w:val="22"/>
        </w:rPr>
        <w:t xml:space="preserve"> Zoznam </w:t>
      </w:r>
      <w:r w:rsidR="00631C0D" w:rsidRPr="00EA5BEB">
        <w:rPr>
          <w:rFonts w:asciiTheme="minorHAnsi" w:hAnsiTheme="minorHAnsi" w:cstheme="minorHAnsi"/>
          <w:sz w:val="22"/>
          <w:szCs w:val="22"/>
        </w:rPr>
        <w:t xml:space="preserve">najčastejšie používaných </w:t>
      </w:r>
      <w:r w:rsidRPr="00EA5BEB">
        <w:rPr>
          <w:rFonts w:asciiTheme="minorHAnsi" w:hAnsiTheme="minorHAnsi" w:cstheme="minorHAnsi"/>
          <w:sz w:val="22"/>
          <w:szCs w:val="22"/>
        </w:rPr>
        <w:t>výhrad dopravcom je nasledovný:</w:t>
      </w:r>
    </w:p>
    <w:p w:rsidR="00AE7717" w:rsidRPr="00D332A7" w:rsidRDefault="00AE7717" w:rsidP="00AE7717">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u w:val="single"/>
        </w:rPr>
        <w:t>Výhrada k vozidlu</w:t>
      </w:r>
    </w:p>
    <w:p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Otvorené vozidlo bez plachty podľa dohody s odosielateľom</w:t>
      </w:r>
    </w:p>
    <w:p w:rsidR="00AE7717" w:rsidRPr="006E3AEF" w:rsidRDefault="00AE7717" w:rsidP="006E3AEF">
      <w:pPr>
        <w:spacing w:before="120"/>
        <w:jc w:val="both"/>
        <w:rPr>
          <w:rFonts w:asciiTheme="minorHAnsi" w:hAnsiTheme="minorHAnsi" w:cstheme="minorHAnsi"/>
          <w:sz w:val="22"/>
          <w:szCs w:val="22"/>
          <w:u w:val="single"/>
        </w:rPr>
      </w:pPr>
      <w:r w:rsidRPr="006E3AEF">
        <w:rPr>
          <w:rFonts w:asciiTheme="minorHAnsi" w:hAnsiTheme="minorHAnsi" w:cstheme="minorHAnsi"/>
          <w:sz w:val="22"/>
          <w:szCs w:val="22"/>
          <w:u w:val="single"/>
        </w:rPr>
        <w:t>Výhrada k baleniu tovaru</w:t>
      </w:r>
    </w:p>
    <w:p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Nezabalené</w:t>
      </w:r>
    </w:p>
    <w:p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Poškodený obal</w:t>
      </w:r>
    </w:p>
    <w:p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Nedostatočný obal</w:t>
      </w:r>
    </w:p>
    <w:p w:rsidR="00AE7717" w:rsidRPr="006E3AEF" w:rsidRDefault="00AE7717" w:rsidP="006E3AEF">
      <w:pPr>
        <w:spacing w:before="120"/>
        <w:jc w:val="both"/>
        <w:rPr>
          <w:rFonts w:asciiTheme="minorHAnsi" w:hAnsiTheme="minorHAnsi" w:cstheme="minorHAnsi"/>
          <w:sz w:val="22"/>
          <w:szCs w:val="22"/>
        </w:rPr>
      </w:pPr>
      <w:r w:rsidRPr="006E3AEF">
        <w:rPr>
          <w:rFonts w:asciiTheme="minorHAnsi" w:hAnsiTheme="minorHAnsi" w:cstheme="minorHAnsi"/>
          <w:sz w:val="22"/>
          <w:szCs w:val="22"/>
          <w:u w:val="single"/>
        </w:rPr>
        <w:t>Výhrada k počtu, označeniu a číslovaniu kusov zásielky</w:t>
      </w:r>
      <w:r w:rsidRPr="006E3AEF">
        <w:rPr>
          <w:rFonts w:asciiTheme="minorHAnsi" w:hAnsiTheme="minorHAnsi" w:cstheme="minorHAnsi"/>
          <w:sz w:val="22"/>
          <w:szCs w:val="22"/>
        </w:rPr>
        <w:t xml:space="preserve"> (sudy, vrecia, kusy atď.)</w:t>
      </w:r>
    </w:p>
    <w:p w:rsidR="00AE7717" w:rsidRPr="00D332A7" w:rsidRDefault="00AE7717" w:rsidP="00E67D0C">
      <w:pPr>
        <w:pStyle w:val="Odsekzoznamu"/>
        <w:numPr>
          <w:ilvl w:val="0"/>
          <w:numId w:val="45"/>
        </w:numPr>
        <w:spacing w:before="120"/>
        <w:jc w:val="both"/>
        <w:rPr>
          <w:rFonts w:asciiTheme="minorHAnsi" w:hAnsiTheme="minorHAnsi" w:cstheme="minorHAnsi"/>
          <w:sz w:val="22"/>
          <w:szCs w:val="22"/>
        </w:rPr>
      </w:pPr>
      <w:r w:rsidRPr="00D332A7">
        <w:rPr>
          <w:rFonts w:asciiTheme="minorHAnsi" w:hAnsiTheme="minorHAnsi" w:cstheme="minorHAnsi"/>
          <w:sz w:val="22"/>
          <w:szCs w:val="22"/>
        </w:rPr>
        <w:t>Kontrola nie je možná  z týchto dôvodov:</w:t>
      </w:r>
    </w:p>
    <w:p w:rsidR="00AE7717" w:rsidRPr="00D332A7" w:rsidRDefault="00AE7717" w:rsidP="00E67D0C">
      <w:pPr>
        <w:pStyle w:val="Odsekzoznamu"/>
        <w:numPr>
          <w:ilvl w:val="1"/>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nakládku vykonal  odosielateľ,</w:t>
      </w:r>
    </w:p>
    <w:p w:rsidR="00AE7717" w:rsidRPr="00D332A7" w:rsidRDefault="00AE7717" w:rsidP="00E67D0C">
      <w:pPr>
        <w:pStyle w:val="Odsekzoznamu"/>
        <w:numPr>
          <w:ilvl w:val="1"/>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poveternostné podmienky,</w:t>
      </w:r>
    </w:p>
    <w:p w:rsidR="00AE7717" w:rsidRPr="00D332A7" w:rsidRDefault="00AE7717" w:rsidP="00E67D0C">
      <w:pPr>
        <w:pStyle w:val="Odsekzoznamu"/>
        <w:numPr>
          <w:ilvl w:val="1"/>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veľký počet balených kusov,</w:t>
      </w:r>
    </w:p>
    <w:p w:rsidR="00AE7717" w:rsidRPr="00D332A7" w:rsidRDefault="00AE7717" w:rsidP="00E67D0C">
      <w:pPr>
        <w:pStyle w:val="Odsekzoznamu"/>
        <w:numPr>
          <w:ilvl w:val="1"/>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zaplombovaný kontajner.</w:t>
      </w:r>
    </w:p>
    <w:p w:rsidR="00AE7717" w:rsidRPr="00D332A7" w:rsidRDefault="00AE7717" w:rsidP="0087310F">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u w:val="single"/>
        </w:rPr>
        <w:t>Výhrada k stavu prevzatého tovaru</w:t>
      </w:r>
    </w:p>
    <w:p w:rsidR="00AE7717" w:rsidRPr="00D332A7" w:rsidRDefault="00AE7717" w:rsidP="00E67D0C">
      <w:pPr>
        <w:pStyle w:val="Odsekzoznamu"/>
        <w:numPr>
          <w:ilvl w:val="0"/>
          <w:numId w:val="46"/>
        </w:numPr>
        <w:spacing w:before="120"/>
        <w:jc w:val="both"/>
        <w:rPr>
          <w:rFonts w:asciiTheme="minorHAnsi" w:hAnsiTheme="minorHAnsi" w:cstheme="minorHAnsi"/>
          <w:sz w:val="22"/>
          <w:szCs w:val="22"/>
        </w:rPr>
      </w:pPr>
      <w:r w:rsidRPr="00D332A7">
        <w:rPr>
          <w:rFonts w:asciiTheme="minorHAnsi" w:hAnsiTheme="minorHAnsi" w:cstheme="minorHAnsi"/>
          <w:sz w:val="22"/>
          <w:szCs w:val="22"/>
        </w:rPr>
        <w:t>V zjavne zlom stave</w:t>
      </w:r>
    </w:p>
    <w:p w:rsidR="00AE7717" w:rsidRPr="00D332A7" w:rsidRDefault="00AE7717" w:rsidP="00E67D0C">
      <w:pPr>
        <w:pStyle w:val="Odsekzoznamu"/>
        <w:numPr>
          <w:ilvl w:val="0"/>
          <w:numId w:val="46"/>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Poškodený</w:t>
      </w:r>
    </w:p>
    <w:p w:rsidR="00AE7717" w:rsidRPr="00D332A7" w:rsidRDefault="00AE7717" w:rsidP="00E67D0C">
      <w:pPr>
        <w:pStyle w:val="Odsekzoznamu"/>
        <w:numPr>
          <w:ilvl w:val="0"/>
          <w:numId w:val="46"/>
        </w:numPr>
        <w:spacing w:before="120"/>
        <w:jc w:val="both"/>
        <w:rPr>
          <w:rFonts w:asciiTheme="minorHAnsi" w:hAnsiTheme="minorHAnsi" w:cstheme="minorHAnsi"/>
          <w:sz w:val="22"/>
          <w:szCs w:val="22"/>
        </w:rPr>
      </w:pPr>
      <w:r w:rsidRPr="00D332A7">
        <w:rPr>
          <w:rFonts w:asciiTheme="minorHAnsi" w:hAnsiTheme="minorHAnsi" w:cstheme="minorHAnsi"/>
          <w:sz w:val="22"/>
          <w:szCs w:val="22"/>
        </w:rPr>
        <w:t>Premočený</w:t>
      </w:r>
    </w:p>
    <w:p w:rsidR="006E3AEF" w:rsidRDefault="00AE7717" w:rsidP="00E67D0C">
      <w:pPr>
        <w:pStyle w:val="Odsekzoznamu"/>
        <w:numPr>
          <w:ilvl w:val="0"/>
          <w:numId w:val="46"/>
        </w:numPr>
        <w:spacing w:before="120"/>
        <w:jc w:val="both"/>
        <w:rPr>
          <w:rFonts w:asciiTheme="minorHAnsi" w:hAnsiTheme="minorHAnsi" w:cstheme="minorHAnsi"/>
          <w:sz w:val="22"/>
          <w:szCs w:val="22"/>
        </w:rPr>
      </w:pPr>
      <w:r w:rsidRPr="00D332A7">
        <w:rPr>
          <w:rFonts w:asciiTheme="minorHAnsi" w:hAnsiTheme="minorHAnsi" w:cstheme="minorHAnsi"/>
          <w:sz w:val="22"/>
          <w:szCs w:val="22"/>
        </w:rPr>
        <w:t>Zmrznutý</w:t>
      </w:r>
    </w:p>
    <w:p w:rsidR="00AE7717" w:rsidRPr="006E3AEF" w:rsidRDefault="00AE7717" w:rsidP="00E67D0C">
      <w:pPr>
        <w:pStyle w:val="Odsekzoznamu"/>
        <w:numPr>
          <w:ilvl w:val="0"/>
          <w:numId w:val="46"/>
        </w:numPr>
        <w:spacing w:before="120"/>
        <w:jc w:val="both"/>
        <w:rPr>
          <w:rFonts w:asciiTheme="minorHAnsi" w:hAnsiTheme="minorHAnsi" w:cstheme="minorHAnsi"/>
          <w:sz w:val="22"/>
          <w:szCs w:val="22"/>
        </w:rPr>
      </w:pPr>
      <w:r w:rsidRPr="006E3AEF">
        <w:rPr>
          <w:rFonts w:asciiTheme="minorHAnsi" w:hAnsiTheme="minorHAnsi" w:cstheme="minorHAnsi"/>
          <w:sz w:val="22"/>
          <w:szCs w:val="22"/>
        </w:rPr>
        <w:t>Nechránený proti poveternostným  vplyvom a v tomto stave je prepravovaný na žiadosť  odosielateľa</w:t>
      </w:r>
    </w:p>
    <w:p w:rsidR="00AE7717" w:rsidRPr="00D332A7" w:rsidRDefault="00AE7717" w:rsidP="00AE7717">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u w:val="single"/>
        </w:rPr>
        <w:t>Výhrada k nakládke, zabezpečeni</w:t>
      </w:r>
      <w:r w:rsidR="006E3AEF">
        <w:rPr>
          <w:rFonts w:asciiTheme="minorHAnsi" w:hAnsiTheme="minorHAnsi" w:cstheme="minorHAnsi"/>
          <w:sz w:val="22"/>
          <w:szCs w:val="22"/>
          <w:u w:val="single"/>
        </w:rPr>
        <w:t>u</w:t>
      </w:r>
      <w:r w:rsidRPr="00D332A7">
        <w:rPr>
          <w:rFonts w:asciiTheme="minorHAnsi" w:hAnsiTheme="minorHAnsi" w:cstheme="minorHAnsi"/>
          <w:sz w:val="22"/>
          <w:szCs w:val="22"/>
          <w:u w:val="single"/>
        </w:rPr>
        <w:t xml:space="preserve"> nákladu</w:t>
      </w:r>
      <w:r w:rsidR="006E3AEF">
        <w:rPr>
          <w:rFonts w:asciiTheme="minorHAnsi" w:hAnsiTheme="minorHAnsi" w:cstheme="minorHAnsi"/>
          <w:sz w:val="22"/>
          <w:szCs w:val="22"/>
          <w:u w:val="single"/>
        </w:rPr>
        <w:t xml:space="preserve"> </w:t>
      </w:r>
      <w:r w:rsidRPr="00D332A7">
        <w:rPr>
          <w:rFonts w:asciiTheme="minorHAnsi" w:hAnsiTheme="minorHAnsi" w:cstheme="minorHAnsi"/>
          <w:sz w:val="22"/>
          <w:szCs w:val="22"/>
          <w:u w:val="single"/>
        </w:rPr>
        <w:t xml:space="preserve"> vy</w:t>
      </w:r>
      <w:r w:rsidR="006E3AEF">
        <w:rPr>
          <w:rFonts w:asciiTheme="minorHAnsi" w:hAnsiTheme="minorHAnsi" w:cstheme="minorHAnsi"/>
          <w:sz w:val="22"/>
          <w:szCs w:val="22"/>
          <w:u w:val="single"/>
        </w:rPr>
        <w:t>kládke</w:t>
      </w:r>
    </w:p>
    <w:p w:rsidR="00AE7717" w:rsidRPr="00D332A7" w:rsidRDefault="00AE7717" w:rsidP="00AE7717">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rPr>
        <w:t>Nakládku a zabezpečenie nákladu realizoval:</w:t>
      </w:r>
    </w:p>
    <w:p w:rsidR="00AE7717" w:rsidRPr="006E3AEF" w:rsidRDefault="00AE7717" w:rsidP="00E67D0C">
      <w:pPr>
        <w:pStyle w:val="Odsekzoznamu"/>
        <w:numPr>
          <w:ilvl w:val="0"/>
          <w:numId w:val="47"/>
        </w:numPr>
        <w:spacing w:before="120"/>
        <w:rPr>
          <w:rFonts w:asciiTheme="minorHAnsi" w:hAnsiTheme="minorHAnsi" w:cstheme="minorHAnsi"/>
          <w:sz w:val="22"/>
          <w:szCs w:val="22"/>
        </w:rPr>
      </w:pPr>
      <w:r w:rsidRPr="006E3AEF">
        <w:rPr>
          <w:rFonts w:asciiTheme="minorHAnsi" w:hAnsiTheme="minorHAnsi" w:cstheme="minorHAnsi"/>
          <w:sz w:val="22"/>
          <w:szCs w:val="22"/>
        </w:rPr>
        <w:t>Odosielateľ</w:t>
      </w:r>
    </w:p>
    <w:p w:rsidR="00AE7717" w:rsidRPr="006E3AEF" w:rsidRDefault="00AE7717" w:rsidP="00E67D0C">
      <w:pPr>
        <w:pStyle w:val="Odsekzoznamu"/>
        <w:numPr>
          <w:ilvl w:val="0"/>
          <w:numId w:val="47"/>
        </w:numPr>
        <w:spacing w:before="120"/>
        <w:rPr>
          <w:rFonts w:asciiTheme="minorHAnsi" w:hAnsiTheme="minorHAnsi" w:cstheme="minorHAnsi"/>
          <w:sz w:val="22"/>
          <w:szCs w:val="22"/>
        </w:rPr>
      </w:pPr>
      <w:r w:rsidRPr="006E3AEF">
        <w:rPr>
          <w:rFonts w:asciiTheme="minorHAnsi" w:hAnsiTheme="minorHAnsi" w:cstheme="minorHAnsi"/>
          <w:sz w:val="22"/>
          <w:szCs w:val="22"/>
        </w:rPr>
        <w:t>Vodič za nevhodných poveternostných podmienok  na žiadosť odosielateľa</w:t>
      </w:r>
    </w:p>
    <w:p w:rsidR="00AE7717" w:rsidRPr="006E3AEF" w:rsidRDefault="00AE7717" w:rsidP="00AE7717">
      <w:pPr>
        <w:spacing w:before="120"/>
        <w:rPr>
          <w:rFonts w:asciiTheme="minorHAnsi" w:hAnsiTheme="minorHAnsi" w:cstheme="minorHAnsi"/>
          <w:sz w:val="22"/>
          <w:szCs w:val="22"/>
        </w:rPr>
      </w:pPr>
      <w:r w:rsidRPr="006E3AEF">
        <w:rPr>
          <w:rFonts w:asciiTheme="minorHAnsi" w:hAnsiTheme="minorHAnsi" w:cstheme="minorHAnsi"/>
          <w:sz w:val="22"/>
          <w:szCs w:val="22"/>
        </w:rPr>
        <w:t>Vykládku realizoval:</w:t>
      </w:r>
    </w:p>
    <w:p w:rsidR="00AE7717" w:rsidRPr="00D332A7" w:rsidRDefault="00AE7717" w:rsidP="00E67D0C">
      <w:pPr>
        <w:pStyle w:val="Odsekzoznamu"/>
        <w:numPr>
          <w:ilvl w:val="0"/>
          <w:numId w:val="48"/>
        </w:numPr>
        <w:spacing w:before="120"/>
        <w:rPr>
          <w:rFonts w:asciiTheme="minorHAnsi" w:hAnsiTheme="minorHAnsi" w:cstheme="minorHAnsi"/>
          <w:sz w:val="22"/>
          <w:szCs w:val="22"/>
        </w:rPr>
      </w:pPr>
      <w:r w:rsidRPr="00D332A7">
        <w:rPr>
          <w:rFonts w:asciiTheme="minorHAnsi" w:hAnsiTheme="minorHAnsi" w:cstheme="minorHAnsi"/>
          <w:sz w:val="22"/>
          <w:szCs w:val="22"/>
        </w:rPr>
        <w:t>Príjemca</w:t>
      </w:r>
    </w:p>
    <w:p w:rsidR="00AE7717" w:rsidRPr="00D332A7" w:rsidRDefault="00AE7717" w:rsidP="00E67D0C">
      <w:pPr>
        <w:pStyle w:val="Odsekzoznamu"/>
        <w:numPr>
          <w:ilvl w:val="0"/>
          <w:numId w:val="48"/>
        </w:numPr>
        <w:spacing w:before="120"/>
        <w:rPr>
          <w:rFonts w:asciiTheme="minorHAnsi" w:hAnsiTheme="minorHAnsi" w:cstheme="minorHAnsi"/>
          <w:sz w:val="22"/>
          <w:szCs w:val="22"/>
        </w:rPr>
      </w:pPr>
      <w:r w:rsidRPr="00D332A7">
        <w:rPr>
          <w:rFonts w:asciiTheme="minorHAnsi" w:hAnsiTheme="minorHAnsi" w:cstheme="minorHAnsi"/>
          <w:sz w:val="22"/>
          <w:szCs w:val="22"/>
        </w:rPr>
        <w:t>Vodič za nevhodných poveternostných  podmienok na žiadosť príjemcu</w:t>
      </w:r>
    </w:p>
    <w:p w:rsidR="00AE7717" w:rsidRDefault="009753DA" w:rsidP="00AE7717">
      <w:pPr>
        <w:numPr>
          <w:ilvl w:val="12"/>
          <w:numId w:val="0"/>
        </w:numPr>
        <w:spacing w:before="120"/>
        <w:rPr>
          <w:rFonts w:asciiTheme="minorHAnsi" w:hAnsiTheme="minorHAnsi" w:cstheme="minorHAnsi"/>
          <w:sz w:val="22"/>
          <w:szCs w:val="22"/>
        </w:rPr>
      </w:pPr>
      <w:r w:rsidRPr="00D332A7">
        <w:rPr>
          <w:rFonts w:asciiTheme="minorHAnsi" w:hAnsiTheme="minorHAnsi" w:cstheme="minorHAnsi"/>
          <w:sz w:val="22"/>
          <w:szCs w:val="22"/>
        </w:rPr>
        <w:t>Dopravca môže formulovať a uviesť do kolónky 18</w:t>
      </w:r>
      <w:r w:rsidR="00334EA3" w:rsidRPr="00D332A7">
        <w:rPr>
          <w:rFonts w:asciiTheme="minorHAnsi" w:hAnsiTheme="minorHAnsi" w:cstheme="minorHAnsi"/>
          <w:sz w:val="22"/>
          <w:szCs w:val="22"/>
        </w:rPr>
        <w:t xml:space="preserve"> nákladného listu CMR</w:t>
      </w:r>
      <w:r w:rsidRPr="00D332A7">
        <w:rPr>
          <w:rFonts w:asciiTheme="minorHAnsi" w:hAnsiTheme="minorHAnsi" w:cstheme="minorHAnsi"/>
          <w:sz w:val="22"/>
          <w:szCs w:val="22"/>
        </w:rPr>
        <w:t xml:space="preserve"> alebo iným vhodným spôsobom aj iné výhrady.</w:t>
      </w:r>
    </w:p>
    <w:p w:rsidR="006E3AEF" w:rsidRPr="00D332A7" w:rsidRDefault="006E3AEF" w:rsidP="00AE7717">
      <w:pPr>
        <w:numPr>
          <w:ilvl w:val="12"/>
          <w:numId w:val="0"/>
        </w:numPr>
        <w:spacing w:before="120"/>
        <w:rPr>
          <w:rFonts w:asciiTheme="minorHAnsi" w:hAnsiTheme="minorHAnsi" w:cstheme="minorHAnsi"/>
          <w:sz w:val="22"/>
          <w:szCs w:val="22"/>
        </w:rPr>
      </w:pPr>
    </w:p>
    <w:p w:rsidR="000733A0" w:rsidRDefault="00AE7717" w:rsidP="00E67D0C">
      <w:pPr>
        <w:numPr>
          <w:ilvl w:val="0"/>
          <w:numId w:val="44"/>
        </w:numPr>
        <w:spacing w:before="120"/>
        <w:jc w:val="both"/>
        <w:rPr>
          <w:ins w:id="25" w:author="Tomáš Caban" w:date="2018-04-12T12:56:00Z"/>
          <w:rFonts w:asciiTheme="minorHAnsi" w:hAnsiTheme="minorHAnsi" w:cstheme="minorHAnsi"/>
          <w:sz w:val="22"/>
          <w:szCs w:val="22"/>
        </w:rPr>
      </w:pPr>
      <w:r w:rsidRPr="00D332A7">
        <w:rPr>
          <w:rFonts w:asciiTheme="minorHAnsi" w:hAnsiTheme="minorHAnsi" w:cstheme="minorHAnsi"/>
          <w:sz w:val="22"/>
          <w:szCs w:val="22"/>
        </w:rPr>
        <w:t>Nákladný list je, pokiaľ nie je preukázaný opak vierohodným dokladom o uzavretí obsahu prepravnej zmluvy, ako aj o prevzatí zásielky dopravcom. Ak nie však nákladný list k dispozícií platí prepravná zmluva, ak je jej uzavretie preukázané ináč.</w:t>
      </w:r>
    </w:p>
    <w:p w:rsidR="000733A0" w:rsidRPr="000733A0" w:rsidRDefault="00AE7717" w:rsidP="000733A0">
      <w:pPr>
        <w:numPr>
          <w:ilvl w:val="0"/>
          <w:numId w:val="44"/>
        </w:numPr>
        <w:spacing w:before="120"/>
        <w:jc w:val="both"/>
        <w:rPr>
          <w:ins w:id="26" w:author="Tomáš Caban" w:date="2018-04-12T12:56:00Z"/>
          <w:rFonts w:asciiTheme="minorHAnsi" w:hAnsiTheme="minorHAnsi" w:cstheme="minorHAnsi"/>
          <w:sz w:val="22"/>
          <w:szCs w:val="22"/>
        </w:rPr>
      </w:pPr>
      <w:r w:rsidRPr="00D332A7">
        <w:rPr>
          <w:rFonts w:asciiTheme="minorHAnsi" w:hAnsiTheme="minorHAnsi" w:cstheme="minorHAnsi"/>
          <w:sz w:val="22"/>
          <w:szCs w:val="22"/>
        </w:rPr>
        <w:t xml:space="preserve"> </w:t>
      </w:r>
      <w:ins w:id="27" w:author="Tomáš Caban" w:date="2018-04-12T12:56:00Z">
        <w:r w:rsidR="000733A0" w:rsidRPr="000733A0">
          <w:rPr>
            <w:rFonts w:ascii="Segoe UI" w:hAnsi="Segoe UI" w:cs="Segoe UI"/>
            <w:color w:val="494949"/>
            <w:sz w:val="21"/>
            <w:szCs w:val="21"/>
          </w:rPr>
          <w:t>Elektronický nákladný list musí byť overený zmluvnými stranami prepravnej zmluvy prostredníctvom spoľahlivého elektronického podpisu, ktorý zaisťuje spojenie s elektronickým nákladným listom. Ak nie je ustanovené inak, metóda využívajúca elektronický podpis sa považuje za spoľahlivú, ak je elektronický podpis:</w:t>
        </w:r>
      </w:ins>
    </w:p>
    <w:p w:rsidR="000733A0" w:rsidRPr="000733A0" w:rsidRDefault="000733A0" w:rsidP="000733A0">
      <w:pPr>
        <w:shd w:val="clear" w:color="auto" w:fill="FFFFFF"/>
        <w:rPr>
          <w:ins w:id="28" w:author="Tomáš Caban" w:date="2018-04-12T12:56:00Z"/>
          <w:rFonts w:ascii="Segoe UI" w:hAnsi="Segoe UI" w:cs="Segoe UI"/>
          <w:color w:val="494949"/>
          <w:sz w:val="21"/>
          <w:szCs w:val="21"/>
        </w:rPr>
      </w:pPr>
      <w:ins w:id="29" w:author="Tomáš Caban" w:date="2018-04-12T12:56:00Z">
        <w:r w:rsidRPr="000733A0">
          <w:rPr>
            <w:rFonts w:ascii="Segoe UI" w:hAnsi="Segoe UI" w:cs="Segoe UI"/>
            <w:b/>
            <w:bCs/>
            <w:color w:val="494949"/>
            <w:sz w:val="21"/>
            <w:szCs w:val="21"/>
          </w:rPr>
          <w:t xml:space="preserve">a) </w:t>
        </w:r>
        <w:r w:rsidRPr="000733A0">
          <w:rPr>
            <w:rFonts w:ascii="Segoe UI" w:hAnsi="Segoe UI" w:cs="Segoe UI"/>
            <w:color w:val="494949"/>
            <w:sz w:val="21"/>
            <w:szCs w:val="21"/>
          </w:rPr>
          <w:t>viazaný výhradne na podpisujúcu osobu,</w:t>
        </w:r>
      </w:ins>
    </w:p>
    <w:p w:rsidR="000733A0" w:rsidRPr="000733A0" w:rsidRDefault="000733A0" w:rsidP="000733A0">
      <w:pPr>
        <w:shd w:val="clear" w:color="auto" w:fill="FFFFFF"/>
        <w:rPr>
          <w:ins w:id="30" w:author="Tomáš Caban" w:date="2018-04-12T12:56:00Z"/>
          <w:rFonts w:ascii="Segoe UI" w:hAnsi="Segoe UI" w:cs="Segoe UI"/>
          <w:color w:val="494949"/>
          <w:sz w:val="21"/>
          <w:szCs w:val="21"/>
        </w:rPr>
      </w:pPr>
      <w:ins w:id="31" w:author="Tomáš Caban" w:date="2018-04-12T12:56:00Z">
        <w:r w:rsidRPr="000733A0">
          <w:rPr>
            <w:rFonts w:ascii="Segoe UI" w:hAnsi="Segoe UI" w:cs="Segoe UI"/>
            <w:b/>
            <w:bCs/>
            <w:color w:val="494949"/>
            <w:sz w:val="21"/>
            <w:szCs w:val="21"/>
          </w:rPr>
          <w:t xml:space="preserve">b) </w:t>
        </w:r>
        <w:r w:rsidRPr="000733A0">
          <w:rPr>
            <w:rFonts w:ascii="Segoe UI" w:hAnsi="Segoe UI" w:cs="Segoe UI"/>
            <w:color w:val="494949"/>
            <w:sz w:val="21"/>
            <w:szCs w:val="21"/>
          </w:rPr>
          <w:t>schopný identifikovať podpisovateľa,</w:t>
        </w:r>
      </w:ins>
    </w:p>
    <w:p w:rsidR="000733A0" w:rsidRDefault="000733A0" w:rsidP="000733A0">
      <w:pPr>
        <w:shd w:val="clear" w:color="auto" w:fill="FFFFFF"/>
        <w:rPr>
          <w:ins w:id="32" w:author="Tomáš Caban" w:date="2018-04-12T12:57:00Z"/>
          <w:rFonts w:ascii="Segoe UI" w:hAnsi="Segoe UI" w:cs="Segoe UI"/>
          <w:color w:val="494949"/>
          <w:sz w:val="21"/>
          <w:szCs w:val="21"/>
        </w:rPr>
      </w:pPr>
      <w:ins w:id="33" w:author="Tomáš Caban" w:date="2018-04-12T12:56:00Z">
        <w:r w:rsidRPr="000733A0">
          <w:rPr>
            <w:rFonts w:ascii="Segoe UI" w:hAnsi="Segoe UI" w:cs="Segoe UI"/>
            <w:b/>
            <w:bCs/>
            <w:color w:val="494949"/>
            <w:sz w:val="21"/>
            <w:szCs w:val="21"/>
          </w:rPr>
          <w:lastRenderedPageBreak/>
          <w:t xml:space="preserve">c) </w:t>
        </w:r>
        <w:r w:rsidRPr="000733A0">
          <w:rPr>
            <w:rFonts w:ascii="Segoe UI" w:hAnsi="Segoe UI" w:cs="Segoe UI"/>
            <w:color w:val="494949"/>
            <w:sz w:val="21"/>
            <w:szCs w:val="21"/>
          </w:rPr>
          <w:t>zriadený spôsobom, ktorý má podpisovateľ pod plnou kontrolou, a</w:t>
        </w:r>
      </w:ins>
    </w:p>
    <w:p w:rsidR="00525CC7" w:rsidRDefault="000733A0" w:rsidP="000733A0">
      <w:pPr>
        <w:shd w:val="clear" w:color="auto" w:fill="FFFFFF"/>
        <w:rPr>
          <w:ins w:id="34" w:author="Tomáš Caban" w:date="2018-04-12T12:57:00Z"/>
          <w:rFonts w:ascii="Segoe UI" w:hAnsi="Segoe UI" w:cs="Segoe UI"/>
          <w:color w:val="494949"/>
          <w:sz w:val="21"/>
          <w:szCs w:val="21"/>
        </w:rPr>
      </w:pPr>
      <w:ins w:id="35" w:author="Tomáš Caban" w:date="2018-04-12T12:56:00Z">
        <w:r w:rsidRPr="000733A0">
          <w:rPr>
            <w:rFonts w:ascii="Segoe UI" w:hAnsi="Segoe UI" w:cs="Segoe UI"/>
            <w:b/>
            <w:bCs/>
            <w:color w:val="494949"/>
            <w:sz w:val="21"/>
            <w:szCs w:val="21"/>
          </w:rPr>
          <w:t xml:space="preserve">d) </w:t>
        </w:r>
        <w:r w:rsidRPr="000733A0">
          <w:rPr>
            <w:rFonts w:ascii="Segoe UI" w:hAnsi="Segoe UI" w:cs="Segoe UI"/>
            <w:color w:val="494949"/>
            <w:sz w:val="21"/>
            <w:szCs w:val="21"/>
          </w:rPr>
          <w:t>prepojený na údaje, ktorých sa týka tak, že možno zistiť každú ďalšiu zmenu týchto údajov.</w:t>
        </w:r>
      </w:ins>
    </w:p>
    <w:p w:rsidR="000733A0" w:rsidRPr="000733A0" w:rsidRDefault="000733A0" w:rsidP="000733A0">
      <w:pPr>
        <w:shd w:val="clear" w:color="auto" w:fill="FFFFFF"/>
        <w:rPr>
          <w:rFonts w:ascii="Segoe UI" w:hAnsi="Segoe UI" w:cs="Segoe UI"/>
          <w:color w:val="494949"/>
          <w:sz w:val="21"/>
          <w:szCs w:val="21"/>
          <w:rPrChange w:id="36" w:author="Tomáš Caban" w:date="2018-04-12T12:57:00Z">
            <w:rPr>
              <w:rFonts w:asciiTheme="minorHAnsi" w:hAnsiTheme="minorHAnsi" w:cstheme="minorHAnsi"/>
              <w:sz w:val="22"/>
              <w:szCs w:val="22"/>
            </w:rPr>
          </w:rPrChange>
        </w:rPr>
        <w:pPrChange w:id="37" w:author="Tomáš Caban" w:date="2018-04-12T12:57:00Z">
          <w:pPr>
            <w:numPr>
              <w:numId w:val="44"/>
            </w:numPr>
            <w:spacing w:before="120"/>
            <w:ind w:left="360" w:hanging="360"/>
            <w:jc w:val="both"/>
          </w:pPr>
        </w:pPrChange>
      </w:pPr>
    </w:p>
    <w:p w:rsidR="00667161" w:rsidRPr="00D05693" w:rsidRDefault="000733A0" w:rsidP="0093481A">
      <w:pPr>
        <w:pStyle w:val="Odsekzoznamu"/>
        <w:numPr>
          <w:ilvl w:val="0"/>
          <w:numId w:val="44"/>
        </w:numPr>
        <w:spacing w:before="120"/>
        <w:jc w:val="both"/>
        <w:rPr>
          <w:rFonts w:asciiTheme="minorHAnsi" w:hAnsiTheme="minorHAnsi" w:cstheme="minorHAnsi"/>
          <w:sz w:val="22"/>
          <w:szCs w:val="22"/>
        </w:rPr>
        <w:pPrChange w:id="38" w:author="Tomáš Caban" w:date="2018-04-12T12:57:00Z">
          <w:pPr>
            <w:spacing w:before="120"/>
            <w:jc w:val="both"/>
          </w:pPr>
        </w:pPrChange>
      </w:pPr>
      <w:ins w:id="39" w:author="Tomáš Caban" w:date="2018-04-12T12:57:00Z">
        <w:r w:rsidRPr="000733A0">
          <w:rPr>
            <w:rFonts w:asciiTheme="minorHAnsi" w:hAnsiTheme="minorHAnsi" w:cstheme="minorHAnsi"/>
            <w:sz w:val="22"/>
            <w:szCs w:val="22"/>
          </w:rPr>
          <w:t>Elektronický nákladný list môže byť overený inou elektronicky overovacou metódou, ktorú dovoľuje právny poriadok štátu, v ktorom bol elektronický nákladný list vystavený. Údaje obsiahnuté v elektronickom nákladnom liste musia byť prístupné zmluvnej strane, ktorá je na to oprávnená.</w:t>
        </w:r>
      </w:ins>
    </w:p>
    <w:p w:rsidR="00667161" w:rsidRPr="00D332A7" w:rsidRDefault="00667161" w:rsidP="00667161">
      <w:pPr>
        <w:spacing w:before="120"/>
        <w:jc w:val="both"/>
        <w:rPr>
          <w:rFonts w:asciiTheme="minorHAnsi" w:hAnsiTheme="minorHAnsi" w:cstheme="minorHAnsi"/>
          <w:sz w:val="22"/>
          <w:szCs w:val="22"/>
        </w:rPr>
      </w:pPr>
    </w:p>
    <w:p w:rsidR="00667161" w:rsidRPr="00D332A7" w:rsidRDefault="00667161" w:rsidP="00667161">
      <w:pPr>
        <w:spacing w:before="120"/>
        <w:jc w:val="both"/>
        <w:rPr>
          <w:rFonts w:asciiTheme="minorHAnsi" w:hAnsiTheme="minorHAnsi" w:cstheme="minorHAnsi"/>
          <w:sz w:val="22"/>
          <w:szCs w:val="22"/>
        </w:rPr>
      </w:pPr>
    </w:p>
    <w:p w:rsidR="00667161"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14</w:t>
      </w:r>
    </w:p>
    <w:p w:rsidR="00667161" w:rsidRPr="00D332A7" w:rsidRDefault="00667161"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Zodpovednosť dopravcu za škodu na zásielke a  za nedodržanie podmienok prepravy</w:t>
      </w:r>
    </w:p>
    <w:p w:rsidR="00667161" w:rsidRPr="00D332A7" w:rsidRDefault="00667161" w:rsidP="00667161">
      <w:pPr>
        <w:spacing w:before="120"/>
        <w:jc w:val="both"/>
        <w:rPr>
          <w:rFonts w:asciiTheme="minorHAnsi" w:hAnsiTheme="minorHAnsi" w:cstheme="minorHAnsi"/>
          <w:sz w:val="22"/>
          <w:szCs w:val="22"/>
        </w:rPr>
      </w:pPr>
    </w:p>
    <w:p w:rsidR="00AE7717" w:rsidRPr="00D332A7" w:rsidRDefault="00AE7717" w:rsidP="00E67D0C">
      <w:pPr>
        <w:numPr>
          <w:ilvl w:val="0"/>
          <w:numId w:val="49"/>
        </w:numPr>
        <w:spacing w:before="120"/>
        <w:jc w:val="both"/>
        <w:rPr>
          <w:rFonts w:asciiTheme="minorHAnsi" w:hAnsiTheme="minorHAnsi" w:cstheme="minorHAnsi"/>
          <w:sz w:val="22"/>
          <w:szCs w:val="22"/>
        </w:rPr>
      </w:pPr>
      <w:r w:rsidRPr="00D332A7">
        <w:rPr>
          <w:rFonts w:asciiTheme="minorHAnsi" w:hAnsiTheme="minorHAnsi" w:cstheme="minorHAnsi"/>
          <w:sz w:val="22"/>
          <w:szCs w:val="22"/>
        </w:rPr>
        <w:t>Dopravca zodpovedá za úplnú alebo čiastočnú stratu zásielky alebo za jej poškodenie, ktoré vznikne od okamžiku prevzatia zásielky k preprave až do okamžiku jej vydania, ako aj za prekročenie dodacej lehoty. Dopravca sa neberie na zodpovednosť, ak je strata zásielky, jej poškodenie alebo prekročenie dodacej lehoty bolo zavinené oprávneným príkazom, ktorý nebol zavinený nedbalosťou dopravcu, vlastnou vadou zásielky alebo okolnosťami, ktoré dopravca nemôže odvrátiť a ich následky odstrániť nie je v jeho moci.</w:t>
      </w:r>
    </w:p>
    <w:p w:rsidR="00AE7717" w:rsidRPr="00D332A7" w:rsidRDefault="00AE7717" w:rsidP="00E67D0C">
      <w:pPr>
        <w:numPr>
          <w:ilvl w:val="0"/>
          <w:numId w:val="49"/>
        </w:numPr>
        <w:spacing w:before="120"/>
        <w:jc w:val="both"/>
        <w:rPr>
          <w:rFonts w:asciiTheme="minorHAnsi" w:hAnsiTheme="minorHAnsi" w:cstheme="minorHAnsi"/>
          <w:sz w:val="22"/>
          <w:szCs w:val="22"/>
        </w:rPr>
      </w:pPr>
      <w:r w:rsidRPr="00D332A7">
        <w:rPr>
          <w:rFonts w:asciiTheme="minorHAnsi" w:hAnsiTheme="minorHAnsi" w:cstheme="minorHAnsi"/>
          <w:sz w:val="22"/>
          <w:szCs w:val="22"/>
        </w:rPr>
        <w:t>Dopravca je podľa Dohovoru CMR zbavený zodpovednosti, ak vznikne strata alebo poškodenie zo zvláštneho nebezpečia súvisiaceho s jednou alebo viacerých nasledujúcich skutočností:</w:t>
      </w:r>
    </w:p>
    <w:p w:rsidR="00AE7717" w:rsidRPr="00D332A7" w:rsidRDefault="00AE7717" w:rsidP="00E67D0C">
      <w:pPr>
        <w:numPr>
          <w:ilvl w:val="0"/>
          <w:numId w:val="13"/>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použitie otvorených vozidiel bez plachiet, ak takéto  použitie bolo výslovne dojednané a poznamenané v nákladnom  liste,</w:t>
      </w:r>
    </w:p>
    <w:p w:rsidR="00AE7717" w:rsidRPr="00D332A7" w:rsidRDefault="00AE7717" w:rsidP="00E67D0C">
      <w:pPr>
        <w:numPr>
          <w:ilvl w:val="0"/>
          <w:numId w:val="14"/>
        </w:numPr>
        <w:spacing w:before="120"/>
        <w:jc w:val="both"/>
        <w:rPr>
          <w:rFonts w:asciiTheme="minorHAnsi" w:hAnsiTheme="minorHAnsi" w:cstheme="minorHAnsi"/>
          <w:sz w:val="22"/>
          <w:szCs w:val="22"/>
        </w:rPr>
      </w:pPr>
      <w:r w:rsidRPr="00D332A7">
        <w:rPr>
          <w:rFonts w:asciiTheme="minorHAnsi" w:hAnsiTheme="minorHAnsi" w:cstheme="minorHAnsi"/>
          <w:sz w:val="22"/>
          <w:szCs w:val="22"/>
        </w:rPr>
        <w:t>chýbajúci obal alebo chybný obal zásielky, ktorá je pre svoju povahu, ak nie je riadne zabalená, alebo ak nie je balená vôbec, je vystavená  stratám alebo poškodeniu,</w:t>
      </w:r>
    </w:p>
    <w:p w:rsidR="00AE7717" w:rsidRPr="00D332A7" w:rsidRDefault="00AE7717" w:rsidP="00E67D0C">
      <w:pPr>
        <w:numPr>
          <w:ilvl w:val="0"/>
          <w:numId w:val="15"/>
        </w:numPr>
        <w:spacing w:before="120"/>
        <w:jc w:val="both"/>
        <w:rPr>
          <w:rFonts w:asciiTheme="minorHAnsi" w:hAnsiTheme="minorHAnsi" w:cstheme="minorHAnsi"/>
          <w:sz w:val="22"/>
          <w:szCs w:val="22"/>
        </w:rPr>
      </w:pPr>
      <w:r w:rsidRPr="00D332A7">
        <w:rPr>
          <w:rFonts w:asciiTheme="minorHAnsi" w:hAnsiTheme="minorHAnsi" w:cstheme="minorHAnsi"/>
          <w:sz w:val="22"/>
          <w:szCs w:val="22"/>
        </w:rPr>
        <w:t>manipulácia, naloženie, uloženie alebo vyloženie zásielky  odosielateľom, príjemcom alebo osobami konajúcimi za odosielateľa alebo príjemcu,</w:t>
      </w:r>
    </w:p>
    <w:p w:rsidR="00AE7717" w:rsidRPr="00D332A7" w:rsidRDefault="00AE7717" w:rsidP="00E67D0C">
      <w:pPr>
        <w:numPr>
          <w:ilvl w:val="0"/>
          <w:numId w:val="16"/>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prirodzená povaha určitého tovaru, pre ktorú podlieha  úplnej alebo čiastočnej strate alebo poškodeniu, najmä  lomom, hrdzou, vnútorným kazením, </w:t>
      </w:r>
      <w:proofErr w:type="spellStart"/>
      <w:r w:rsidRPr="00D332A7">
        <w:rPr>
          <w:rFonts w:asciiTheme="minorHAnsi" w:hAnsiTheme="minorHAnsi" w:cstheme="minorHAnsi"/>
          <w:sz w:val="22"/>
          <w:szCs w:val="22"/>
        </w:rPr>
        <w:t>vysýchaním</w:t>
      </w:r>
      <w:proofErr w:type="spellEnd"/>
      <w:r w:rsidRPr="00D332A7">
        <w:rPr>
          <w:rFonts w:asciiTheme="minorHAnsi" w:hAnsiTheme="minorHAnsi" w:cstheme="minorHAnsi"/>
          <w:sz w:val="22"/>
          <w:szCs w:val="22"/>
        </w:rPr>
        <w:t>, unikaním, normálnym úbytkom alebo pôsobením hmyzu alebo hlodavcov,</w:t>
      </w:r>
    </w:p>
    <w:p w:rsidR="00AE7717" w:rsidRPr="00D332A7" w:rsidRDefault="00AE7717" w:rsidP="00E67D0C">
      <w:pPr>
        <w:numPr>
          <w:ilvl w:val="0"/>
          <w:numId w:val="17"/>
        </w:numPr>
        <w:spacing w:before="120"/>
        <w:jc w:val="both"/>
        <w:rPr>
          <w:rFonts w:asciiTheme="minorHAnsi" w:hAnsiTheme="minorHAnsi" w:cstheme="minorHAnsi"/>
          <w:sz w:val="22"/>
          <w:szCs w:val="22"/>
        </w:rPr>
      </w:pPr>
      <w:r w:rsidRPr="00D332A7">
        <w:rPr>
          <w:rFonts w:asciiTheme="minorHAnsi" w:hAnsiTheme="minorHAnsi" w:cstheme="minorHAnsi"/>
          <w:sz w:val="22"/>
          <w:szCs w:val="22"/>
        </w:rPr>
        <w:t>nedostatočné alebo chybné značky alebo čísla jednotlivých  kusov zásielky,</w:t>
      </w:r>
    </w:p>
    <w:p w:rsidR="00AE7717" w:rsidRPr="00D332A7" w:rsidRDefault="00AE7717" w:rsidP="00E67D0C">
      <w:pPr>
        <w:numPr>
          <w:ilvl w:val="0"/>
          <w:numId w:val="18"/>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preprava živých zvierat.  </w:t>
      </w:r>
    </w:p>
    <w:p w:rsidR="00AE7717" w:rsidRPr="00C01555" w:rsidRDefault="00AE7717"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t>Oprávnený môže považovať zásielku bez ďalších dôkazov za stratenú, ak nebola vydaná</w:t>
      </w:r>
      <w:r w:rsidR="00C70EF3">
        <w:rPr>
          <w:rFonts w:asciiTheme="minorHAnsi" w:hAnsiTheme="minorHAnsi" w:cstheme="minorHAnsi"/>
          <w:sz w:val="22"/>
          <w:szCs w:val="22"/>
        </w:rPr>
        <w:t xml:space="preserve">             </w:t>
      </w:r>
      <w:r w:rsidRPr="00C01555">
        <w:rPr>
          <w:rFonts w:asciiTheme="minorHAnsi" w:hAnsiTheme="minorHAnsi" w:cstheme="minorHAnsi"/>
          <w:sz w:val="22"/>
          <w:szCs w:val="22"/>
        </w:rPr>
        <w:t xml:space="preserve"> do 30 dní po uplynutí dojednanej dodacej lehoty a pokiaľ nebola lehota dojednaná do 60 dní po prevzatí zásielky dopravcom k preprave.</w:t>
      </w:r>
    </w:p>
    <w:p w:rsidR="00AE7717" w:rsidRPr="00C01555" w:rsidRDefault="00AE7717"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t xml:space="preserve">Ak má dopravca povinnosť nahradiť škodu za úplnú alebo čiastočnú stratu zásielky, vypočíta sa náhrada z hodnoty zásielky v mieste, dobe jej prevzatia na prepravu a to podľa burzovej, a ak nie je tak podľa bežnej  trhovej ceny. </w:t>
      </w:r>
    </w:p>
    <w:p w:rsidR="005965B3" w:rsidRPr="00C01555" w:rsidRDefault="00AE7717"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t>Náhrada škody nesmie presahovať 8,33 jednotiek početných, nazývaných "zvláštne práva čerpania- SDR" za kg chýbajúcej</w:t>
      </w:r>
      <w:r w:rsidR="00706E56" w:rsidRPr="00C01555">
        <w:rPr>
          <w:rFonts w:asciiTheme="minorHAnsi" w:hAnsiTheme="minorHAnsi" w:cstheme="minorHAnsi"/>
          <w:sz w:val="22"/>
          <w:szCs w:val="22"/>
        </w:rPr>
        <w:t xml:space="preserve"> alebo poškodenej</w:t>
      </w:r>
      <w:r w:rsidRPr="00C01555">
        <w:rPr>
          <w:rFonts w:asciiTheme="minorHAnsi" w:hAnsiTheme="minorHAnsi" w:cstheme="minorHAnsi"/>
          <w:sz w:val="22"/>
          <w:szCs w:val="22"/>
        </w:rPr>
        <w:t xml:space="preserve"> hrubej hmotnosti</w:t>
      </w:r>
      <w:r w:rsidR="00706E56" w:rsidRPr="00C01555">
        <w:rPr>
          <w:rFonts w:asciiTheme="minorHAnsi" w:hAnsiTheme="minorHAnsi" w:cstheme="minorHAnsi"/>
          <w:sz w:val="22"/>
          <w:szCs w:val="22"/>
        </w:rPr>
        <w:t xml:space="preserve"> zásielky</w:t>
      </w:r>
      <w:r w:rsidRPr="00C01555">
        <w:rPr>
          <w:rFonts w:asciiTheme="minorHAnsi" w:hAnsiTheme="minorHAnsi" w:cstheme="minorHAnsi"/>
          <w:sz w:val="22"/>
          <w:szCs w:val="22"/>
        </w:rPr>
        <w:t xml:space="preserve">. </w:t>
      </w:r>
      <w:r w:rsidR="005965B3" w:rsidRPr="00C01555">
        <w:rPr>
          <w:rFonts w:asciiTheme="minorHAnsi" w:hAnsiTheme="minorHAnsi" w:cstheme="minorHAnsi"/>
          <w:sz w:val="22"/>
          <w:szCs w:val="22"/>
        </w:rPr>
        <w:t>Hodnotu SDR voči Eur a ostatným menám vyhlasujem Medzinárodný menový fond (</w:t>
      </w:r>
      <w:hyperlink r:id="rId8" w:history="1">
        <w:r w:rsidR="005965B3" w:rsidRPr="00C01555">
          <w:rPr>
            <w:rStyle w:val="Hypertextovprepojenie"/>
            <w:rFonts w:asciiTheme="minorHAnsi" w:hAnsiTheme="minorHAnsi" w:cstheme="minorHAnsi"/>
            <w:color w:val="auto"/>
            <w:sz w:val="22"/>
            <w:szCs w:val="22"/>
          </w:rPr>
          <w:t>www.imf.org</w:t>
        </w:r>
      </w:hyperlink>
      <w:r w:rsidR="005965B3" w:rsidRPr="00C01555">
        <w:rPr>
          <w:rFonts w:asciiTheme="minorHAnsi" w:hAnsiTheme="minorHAnsi" w:cstheme="minorHAnsi"/>
          <w:sz w:val="22"/>
          <w:szCs w:val="22"/>
        </w:rPr>
        <w:t>). Čiže berie sa kurz SDR voči Eur</w:t>
      </w:r>
      <w:r w:rsidR="00706E56" w:rsidRPr="00C01555">
        <w:rPr>
          <w:rFonts w:asciiTheme="minorHAnsi" w:hAnsiTheme="minorHAnsi" w:cstheme="minorHAnsi"/>
          <w:sz w:val="22"/>
          <w:szCs w:val="22"/>
        </w:rPr>
        <w:t xml:space="preserve"> v deň prevzatia zásielky dopravcom na prepravu.</w:t>
      </w:r>
    </w:p>
    <w:p w:rsidR="00AE7717" w:rsidRPr="00C01555" w:rsidRDefault="00AE7717"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lastRenderedPageBreak/>
        <w:t>Ak je prekročená dojednaná dodacia lehota a oprávnený preukáže, že vznikla škoda z tohto dôvodu, je dopravca povinný hradiť škodu len do výšky dovozného.</w:t>
      </w:r>
    </w:p>
    <w:p w:rsidR="00706E56" w:rsidRPr="00C01555" w:rsidRDefault="00706E56" w:rsidP="00E67D0C">
      <w:pPr>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rPr>
        <w:t>Ďalšie podrobnosti týkajúce sa zodpovednosti dopravcu sú uvedené v Dohovore o prepravnej zmluve v medzinárodnej cestnej nákladnej doprave (CMR)</w:t>
      </w:r>
      <w:ins w:id="40" w:author="Tomáš Caban" w:date="2018-04-12T12:58:00Z">
        <w:r w:rsidR="00D05693">
          <w:rPr>
            <w:rFonts w:asciiTheme="minorHAnsi" w:hAnsiTheme="minorHAnsi" w:cstheme="minorHAnsi"/>
            <w:sz w:val="22"/>
            <w:szCs w:val="22"/>
          </w:rPr>
          <w:t xml:space="preserve"> </w:t>
        </w:r>
        <w:r w:rsidR="00D05693" w:rsidRPr="00D05693">
          <w:rPr>
            <w:rFonts w:asciiTheme="minorHAnsi" w:hAnsiTheme="minorHAnsi" w:cstheme="minorHAnsi"/>
            <w:sz w:val="22"/>
            <w:szCs w:val="22"/>
          </w:rPr>
          <w:t>a príslušných Dodatkových  protokolov k Dohovoru CMR</w:t>
        </w:r>
      </w:ins>
      <w:r w:rsidRPr="00C01555">
        <w:rPr>
          <w:rFonts w:asciiTheme="minorHAnsi" w:hAnsiTheme="minorHAnsi" w:cstheme="minorHAnsi"/>
          <w:sz w:val="22"/>
          <w:szCs w:val="22"/>
        </w:rPr>
        <w:t>.</w:t>
      </w:r>
    </w:p>
    <w:p w:rsidR="00AE7717" w:rsidRPr="00C01555" w:rsidRDefault="00AE7717" w:rsidP="00E67D0C">
      <w:pPr>
        <w:pStyle w:val="Odsekzoznamu"/>
        <w:numPr>
          <w:ilvl w:val="0"/>
          <w:numId w:val="49"/>
        </w:numPr>
        <w:spacing w:before="120"/>
        <w:jc w:val="both"/>
        <w:rPr>
          <w:rFonts w:asciiTheme="minorHAnsi" w:hAnsiTheme="minorHAnsi" w:cstheme="minorHAnsi"/>
          <w:sz w:val="22"/>
          <w:szCs w:val="22"/>
        </w:rPr>
      </w:pPr>
      <w:r w:rsidRPr="00C01555">
        <w:rPr>
          <w:rFonts w:asciiTheme="minorHAnsi" w:hAnsiTheme="minorHAnsi" w:cstheme="minorHAnsi"/>
          <w:sz w:val="22"/>
          <w:szCs w:val="22"/>
          <w:highlight w:val="yellow"/>
        </w:rPr>
        <w:t xml:space="preserve">Žalobu je vo veciach prepráv podliehajúcich Dohovoru CMR možno podať </w:t>
      </w:r>
      <w:r w:rsidR="00525CC7" w:rsidRPr="00C01555">
        <w:rPr>
          <w:rFonts w:asciiTheme="minorHAnsi" w:hAnsiTheme="minorHAnsi" w:cstheme="minorHAnsi"/>
          <w:sz w:val="22"/>
          <w:szCs w:val="22"/>
          <w:highlight w:val="yellow"/>
        </w:rPr>
        <w:t>voči dopravcovi, ktorý vydal tento prepravný poriadok len na štátnom súde na území Slovenskej republiky.</w:t>
      </w:r>
    </w:p>
    <w:p w:rsidR="003A60F5" w:rsidRPr="00C01555" w:rsidRDefault="003A60F5" w:rsidP="006B0A08">
      <w:pPr>
        <w:pStyle w:val="Zkladntext"/>
        <w:jc w:val="center"/>
        <w:rPr>
          <w:rFonts w:asciiTheme="minorHAnsi" w:hAnsiTheme="minorHAnsi" w:cstheme="minorHAnsi"/>
          <w:b/>
          <w:sz w:val="22"/>
          <w:szCs w:val="22"/>
        </w:rPr>
      </w:pPr>
    </w:p>
    <w:p w:rsidR="00340097"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15</w:t>
      </w:r>
    </w:p>
    <w:p w:rsidR="00340097" w:rsidRPr="00D332A7" w:rsidRDefault="0034009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rsidR="00EA0306" w:rsidRPr="00D332A7" w:rsidRDefault="00EA0306" w:rsidP="00E67D0C">
      <w:pPr>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Ak je plnenie prepravnej zmluvy podľa podmienok stanovených v nákladnom liste</w:t>
      </w:r>
      <w:ins w:id="41" w:author="Tomáš Caban" w:date="2018-04-12T12:58:00Z">
        <w:r w:rsidR="00D05693">
          <w:rPr>
            <w:rFonts w:asciiTheme="minorHAnsi" w:hAnsiTheme="minorHAnsi" w:cstheme="minorHAnsi"/>
            <w:sz w:val="22"/>
            <w:szCs w:val="22"/>
          </w:rPr>
          <w:t xml:space="preserve"> alebo elektronickom nákladnom liste</w:t>
        </w:r>
      </w:ins>
      <w:r w:rsidRPr="00D332A7">
        <w:rPr>
          <w:rFonts w:asciiTheme="minorHAnsi" w:hAnsiTheme="minorHAnsi" w:cstheme="minorHAnsi"/>
          <w:sz w:val="22"/>
          <w:szCs w:val="22"/>
        </w:rPr>
        <w:t xml:space="preserve">,               </w:t>
      </w:r>
      <w:r w:rsidR="009B3D45">
        <w:rPr>
          <w:rFonts w:asciiTheme="minorHAnsi" w:hAnsiTheme="minorHAnsi" w:cstheme="minorHAnsi"/>
          <w:sz w:val="22"/>
          <w:szCs w:val="22"/>
        </w:rPr>
        <w:t xml:space="preserve">              </w:t>
      </w:r>
      <w:r w:rsidRPr="00D332A7">
        <w:rPr>
          <w:rFonts w:asciiTheme="minorHAnsi" w:hAnsiTheme="minorHAnsi" w:cstheme="minorHAnsi"/>
          <w:sz w:val="22"/>
          <w:szCs w:val="22"/>
        </w:rPr>
        <w:t xml:space="preserve">v dôsledku prekážok v doprave z akéhokoľvek dôvodu nemožné, je dopravca povinný si vyžiadať pokyny od osoby oprávnenej disponovať zo zásielkou (najčastejšie je to odosielateľ, zasielateľ, výnimočne napr. príjemca). </w:t>
      </w:r>
    </w:p>
    <w:p w:rsidR="00EA0306" w:rsidRPr="00D332A7" w:rsidRDefault="00EA0306" w:rsidP="00E67D0C">
      <w:pPr>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Ak však dovoľujú okolnosti vykonanie prepravy za podmienok odchyľujúcich sa od podmienok stanovených v nákladnom liste (prípadne dispozícií)</w:t>
      </w:r>
      <w:ins w:id="42" w:author="Tomáš Caban" w:date="2018-04-12T12:58:00Z">
        <w:r w:rsidR="00D05693">
          <w:rPr>
            <w:rFonts w:asciiTheme="minorHAnsi" w:hAnsiTheme="minorHAnsi" w:cstheme="minorHAnsi"/>
            <w:sz w:val="22"/>
            <w:szCs w:val="22"/>
          </w:rPr>
          <w:t xml:space="preserve"> alebo elektronickom nákladn</w:t>
        </w:r>
      </w:ins>
      <w:ins w:id="43" w:author="Tomáš Caban" w:date="2018-04-12T12:59:00Z">
        <w:r w:rsidR="00D05693">
          <w:rPr>
            <w:rFonts w:asciiTheme="minorHAnsi" w:hAnsiTheme="minorHAnsi" w:cstheme="minorHAnsi"/>
            <w:sz w:val="22"/>
            <w:szCs w:val="22"/>
          </w:rPr>
          <w:t>om liste</w:t>
        </w:r>
      </w:ins>
      <w:r w:rsidRPr="00D332A7">
        <w:rPr>
          <w:rFonts w:asciiTheme="minorHAnsi" w:hAnsiTheme="minorHAnsi" w:cstheme="minorHAnsi"/>
          <w:sz w:val="22"/>
          <w:szCs w:val="22"/>
        </w:rPr>
        <w:t xml:space="preserve"> a dopravca nemohol obdržať v primeranom čase pokyny od oprávnenej osoby, dopravca má vykonať také opatrenia, ktoré považuje za najlepšie v záujme oprávnenej osoby (napr. odvrátenie škody, ktoré si vynucuje rýchle jednanie). Ak sa potom čo zásielka došla na miesto dodania vyskytnú sa prekážky v dodaní, je dopravca povinný si vyžiadať pokyny odosielateľa. Dopravca má nárok na náhradu výdavkov vzniknutých vyžiadaním alebo vykonaním pokynov, pokiaľ tieto výdavky nevzniknú jeho zavinením.</w:t>
      </w:r>
    </w:p>
    <w:p w:rsidR="00EA0306" w:rsidRPr="00D332A7" w:rsidRDefault="00EA0306" w:rsidP="00E67D0C">
      <w:pPr>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Vo výnimočných prípadoch môže dopravca dokonca pristúpiť  aj k predaju zásielky bez toho aby vyčkal pokynov oprávneného (najčastejšie odosielateľ), ak sa jedná o zásielky podliehajúce rýchlej skaze alebo keď ospravedlňuje takýto postup stav zásielky alebo ak výdavky za úschovu sú neúmerné hodnote zásielky. K predaju môže pristúpiť ak nedostal v primeranej lehote od oprávneného opačné pokyny. Postup pri predaji sa riadi právnym poriadkom a zvyklosťami miesta, kde sa zásielka nachádza. Výťažok z predaja po odčítaní čiastok zásielkou viazaných (napr. prepravné) je nutné dať k dispozícii oprávnenému (najčastejšie odosielateľovi zásielky).</w:t>
      </w:r>
    </w:p>
    <w:p w:rsidR="00576168" w:rsidRPr="00D332A7" w:rsidRDefault="00576168">
      <w:p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rsidR="005965B3" w:rsidRPr="00D332A7" w:rsidRDefault="005965B3" w:rsidP="003D5C8A">
      <w:pPr>
        <w:pStyle w:val="Zkladntext"/>
        <w:ind w:left="283"/>
        <w:jc w:val="center"/>
        <w:rPr>
          <w:rFonts w:asciiTheme="minorHAnsi" w:hAnsiTheme="minorHAnsi" w:cstheme="minorHAnsi"/>
          <w:b/>
          <w:sz w:val="22"/>
          <w:szCs w:val="22"/>
        </w:rPr>
      </w:pPr>
    </w:p>
    <w:p w:rsidR="00E96E77" w:rsidRPr="003A60F5" w:rsidRDefault="00E96E77" w:rsidP="00E96E77">
      <w:pPr>
        <w:pStyle w:val="Zkladntext"/>
        <w:ind w:left="283"/>
        <w:jc w:val="center"/>
        <w:rPr>
          <w:rFonts w:asciiTheme="minorHAnsi" w:hAnsiTheme="minorHAnsi" w:cstheme="minorHAnsi"/>
          <w:b/>
          <w:sz w:val="44"/>
          <w:szCs w:val="22"/>
        </w:rPr>
      </w:pPr>
      <w:r w:rsidRPr="003A60F5">
        <w:rPr>
          <w:rFonts w:asciiTheme="minorHAnsi" w:hAnsiTheme="minorHAnsi" w:cstheme="minorHAnsi"/>
          <w:b/>
          <w:sz w:val="44"/>
          <w:szCs w:val="22"/>
        </w:rPr>
        <w:t xml:space="preserve">Oddiel </w:t>
      </w:r>
      <w:r w:rsidR="00666E4A">
        <w:rPr>
          <w:rFonts w:asciiTheme="minorHAnsi" w:hAnsiTheme="minorHAnsi" w:cstheme="minorHAnsi"/>
          <w:b/>
          <w:sz w:val="44"/>
          <w:szCs w:val="22"/>
        </w:rPr>
        <w:t>I</w:t>
      </w:r>
      <w:r w:rsidRPr="003A60F5">
        <w:rPr>
          <w:rFonts w:asciiTheme="minorHAnsi" w:hAnsiTheme="minorHAnsi" w:cstheme="minorHAnsi"/>
          <w:b/>
          <w:sz w:val="44"/>
          <w:szCs w:val="22"/>
        </w:rPr>
        <w:t>V</w:t>
      </w:r>
    </w:p>
    <w:p w:rsidR="00E96E77" w:rsidRDefault="00E96E77" w:rsidP="00E96E77">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 xml:space="preserve">Preprava </w:t>
      </w:r>
      <w:r>
        <w:rPr>
          <w:rFonts w:asciiTheme="minorHAnsi" w:hAnsiTheme="minorHAnsi" w:cstheme="minorHAnsi"/>
          <w:b/>
          <w:sz w:val="44"/>
          <w:szCs w:val="22"/>
        </w:rPr>
        <w:t>potravín</w:t>
      </w:r>
    </w:p>
    <w:p w:rsidR="00E96E77" w:rsidRDefault="00E96E77" w:rsidP="00E96E77">
      <w:pPr>
        <w:pStyle w:val="Zkladntext"/>
        <w:jc w:val="center"/>
        <w:rPr>
          <w:rFonts w:asciiTheme="minorHAnsi" w:hAnsiTheme="minorHAnsi" w:cstheme="minorHAnsi"/>
          <w:b/>
          <w:sz w:val="22"/>
          <w:szCs w:val="22"/>
        </w:rPr>
      </w:pPr>
    </w:p>
    <w:p w:rsidR="00E96E77" w:rsidRPr="00D332A7" w:rsidRDefault="00E96E77" w:rsidP="00E96E77">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w:t>
      </w:r>
      <w:r w:rsidR="00666E4A">
        <w:rPr>
          <w:rFonts w:asciiTheme="minorHAnsi" w:hAnsiTheme="minorHAnsi" w:cstheme="minorHAnsi"/>
          <w:b/>
          <w:sz w:val="22"/>
          <w:szCs w:val="22"/>
        </w:rPr>
        <w:t>6</w:t>
      </w:r>
    </w:p>
    <w:p w:rsidR="00E96E77" w:rsidRPr="00D332A7" w:rsidRDefault="00E96E77" w:rsidP="00E96E77">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potravín</w:t>
      </w:r>
    </w:p>
    <w:p w:rsidR="00AD5C4F" w:rsidRPr="009A0BA7" w:rsidRDefault="009A0BA7" w:rsidP="00AD5C4F">
      <w:pPr>
        <w:pStyle w:val="Nadpis3"/>
        <w:numPr>
          <w:ilvl w:val="0"/>
          <w:numId w:val="51"/>
        </w:numPr>
        <w:rPr>
          <w:rFonts w:asciiTheme="minorHAnsi" w:hAnsiTheme="minorHAnsi" w:cstheme="minorHAnsi"/>
          <w:b w:val="0"/>
          <w:color w:val="auto"/>
          <w:sz w:val="22"/>
          <w:szCs w:val="22"/>
        </w:rPr>
      </w:pPr>
      <w:r>
        <w:rPr>
          <w:rFonts w:asciiTheme="minorHAnsi" w:hAnsiTheme="minorHAnsi" w:cstheme="minorHAnsi"/>
          <w:b w:val="0"/>
          <w:color w:val="000000"/>
          <w:sz w:val="22"/>
          <w:szCs w:val="22"/>
        </w:rPr>
        <w:t xml:space="preserve">Cestnou nákladnou dopravou </w:t>
      </w:r>
      <w:r w:rsidR="00E96E77" w:rsidRPr="00AB6410">
        <w:rPr>
          <w:rFonts w:asciiTheme="minorHAnsi" w:hAnsiTheme="minorHAnsi" w:cstheme="minorHAnsi"/>
          <w:b w:val="0"/>
          <w:color w:val="000000"/>
          <w:sz w:val="22"/>
          <w:szCs w:val="22"/>
        </w:rPr>
        <w:t xml:space="preserve"> </w:t>
      </w:r>
      <w:r w:rsidR="00AB6410" w:rsidRPr="00AB6410">
        <w:rPr>
          <w:rFonts w:asciiTheme="minorHAnsi" w:hAnsiTheme="minorHAnsi" w:cstheme="minorHAnsi"/>
          <w:b w:val="0"/>
          <w:color w:val="000000"/>
          <w:sz w:val="22"/>
          <w:szCs w:val="22"/>
        </w:rPr>
        <w:t xml:space="preserve">je </w:t>
      </w:r>
      <w:r w:rsidR="00E96E77" w:rsidRPr="00AB6410">
        <w:rPr>
          <w:rFonts w:asciiTheme="minorHAnsi" w:hAnsiTheme="minorHAnsi" w:cstheme="minorHAnsi"/>
          <w:b w:val="0"/>
          <w:color w:val="000000"/>
          <w:sz w:val="22"/>
          <w:szCs w:val="22"/>
        </w:rPr>
        <w:t>možno prepravovať</w:t>
      </w:r>
      <w:r w:rsidR="00AB6410" w:rsidRPr="00AB6410">
        <w:rPr>
          <w:rFonts w:asciiTheme="minorHAnsi" w:hAnsiTheme="minorHAnsi" w:cstheme="minorHAnsi"/>
          <w:b w:val="0"/>
          <w:color w:val="000000"/>
          <w:sz w:val="22"/>
          <w:szCs w:val="22"/>
        </w:rPr>
        <w:t xml:space="preserve">  </w:t>
      </w:r>
      <w:proofErr w:type="spellStart"/>
      <w:r w:rsidR="00AB6410" w:rsidRPr="00AB6410">
        <w:rPr>
          <w:rFonts w:asciiTheme="minorHAnsi" w:hAnsiTheme="minorHAnsi" w:cstheme="minorHAnsi"/>
          <w:b w:val="0"/>
          <w:color w:val="000000"/>
          <w:sz w:val="22"/>
          <w:szCs w:val="22"/>
        </w:rPr>
        <w:t>skaziteľné</w:t>
      </w:r>
      <w:proofErr w:type="spellEnd"/>
      <w:r w:rsidR="00AB6410" w:rsidRPr="00AB6410">
        <w:rPr>
          <w:rFonts w:asciiTheme="minorHAnsi" w:hAnsiTheme="minorHAnsi" w:cstheme="minorHAnsi"/>
          <w:b w:val="0"/>
          <w:color w:val="000000"/>
          <w:sz w:val="22"/>
          <w:szCs w:val="22"/>
        </w:rPr>
        <w:t xml:space="preserve">  potraviny  podľa požiadaviek </w:t>
      </w:r>
      <w:r w:rsidR="00AB6410" w:rsidRPr="00AB6410">
        <w:rPr>
          <w:rFonts w:asciiTheme="minorHAnsi" w:hAnsiTheme="minorHAnsi" w:cstheme="minorHAnsi"/>
          <w:b w:val="0"/>
          <w:color w:val="auto"/>
          <w:sz w:val="22"/>
          <w:szCs w:val="22"/>
        </w:rPr>
        <w:t xml:space="preserve">Dohody  o medzinárodných prepravách </w:t>
      </w:r>
      <w:proofErr w:type="spellStart"/>
      <w:r w:rsidR="00AB6410" w:rsidRPr="00AB6410">
        <w:rPr>
          <w:rFonts w:asciiTheme="minorHAnsi" w:hAnsiTheme="minorHAnsi" w:cstheme="minorHAnsi"/>
          <w:b w:val="0"/>
          <w:color w:val="auto"/>
          <w:sz w:val="22"/>
          <w:szCs w:val="22"/>
        </w:rPr>
        <w:t>skaziteľných</w:t>
      </w:r>
      <w:proofErr w:type="spellEnd"/>
      <w:r w:rsidR="00AB6410" w:rsidRPr="00AB6410">
        <w:rPr>
          <w:rFonts w:asciiTheme="minorHAnsi" w:hAnsiTheme="minorHAnsi" w:cstheme="minorHAnsi"/>
          <w:b w:val="0"/>
          <w:color w:val="auto"/>
          <w:sz w:val="22"/>
          <w:szCs w:val="22"/>
        </w:rPr>
        <w:t xml:space="preserve"> potravín a o špecializovaných prostriedkoch u</w:t>
      </w:r>
      <w:r>
        <w:rPr>
          <w:rFonts w:asciiTheme="minorHAnsi" w:hAnsiTheme="minorHAnsi" w:cstheme="minorHAnsi"/>
          <w:b w:val="0"/>
          <w:color w:val="auto"/>
          <w:sz w:val="22"/>
          <w:szCs w:val="22"/>
        </w:rPr>
        <w:t xml:space="preserve">rčených na tieto prepravy (ATP), </w:t>
      </w:r>
      <w:r w:rsidRPr="009A0BA7">
        <w:rPr>
          <w:rFonts w:asciiTheme="minorHAnsi" w:hAnsiTheme="minorHAnsi" w:cstheme="minorHAnsi"/>
          <w:b w:val="0"/>
          <w:color w:val="auto"/>
          <w:sz w:val="22"/>
          <w:szCs w:val="22"/>
        </w:rPr>
        <w:t>Na</w:t>
      </w:r>
      <w:r>
        <w:rPr>
          <w:rFonts w:asciiTheme="minorHAnsi" w:hAnsiTheme="minorHAnsi" w:cstheme="minorHAnsi"/>
          <w:b w:val="0"/>
          <w:color w:val="auto"/>
          <w:sz w:val="22"/>
          <w:szCs w:val="22"/>
        </w:rPr>
        <w:t>riadenia</w:t>
      </w:r>
      <w:r w:rsidRPr="009A0BA7">
        <w:rPr>
          <w:rFonts w:asciiTheme="minorHAnsi" w:hAnsiTheme="minorHAnsi" w:cstheme="minorHAnsi"/>
          <w:b w:val="0"/>
          <w:color w:val="auto"/>
          <w:sz w:val="22"/>
          <w:szCs w:val="22"/>
        </w:rPr>
        <w:t xml:space="preserve"> Európskeho parlamentu a Rady (ES) č. 852/2004 o hygiene potravín</w:t>
      </w:r>
      <w:r>
        <w:rPr>
          <w:rFonts w:asciiTheme="minorHAnsi" w:hAnsiTheme="minorHAnsi" w:cstheme="minorHAnsi"/>
          <w:b w:val="0"/>
          <w:color w:val="auto"/>
          <w:sz w:val="22"/>
          <w:szCs w:val="22"/>
        </w:rPr>
        <w:t xml:space="preserve">, </w:t>
      </w:r>
      <w:r w:rsidRPr="009A0BA7">
        <w:rPr>
          <w:rFonts w:asciiTheme="minorHAnsi" w:hAnsiTheme="minorHAnsi" w:cstheme="minorHAnsi"/>
          <w:b w:val="0"/>
          <w:color w:val="auto"/>
          <w:sz w:val="22"/>
          <w:szCs w:val="22"/>
        </w:rPr>
        <w:t> Zákona NR SR č. 152/1995 Z. z. o</w:t>
      </w:r>
      <w:r>
        <w:rPr>
          <w:rFonts w:asciiTheme="minorHAnsi" w:hAnsiTheme="minorHAnsi" w:cstheme="minorHAnsi"/>
          <w:b w:val="0"/>
          <w:color w:val="auto"/>
          <w:sz w:val="22"/>
          <w:szCs w:val="22"/>
        </w:rPr>
        <w:t> </w:t>
      </w:r>
      <w:r w:rsidRPr="009A0BA7">
        <w:rPr>
          <w:rFonts w:asciiTheme="minorHAnsi" w:hAnsiTheme="minorHAnsi" w:cstheme="minorHAnsi"/>
          <w:b w:val="0"/>
          <w:color w:val="auto"/>
          <w:sz w:val="22"/>
          <w:szCs w:val="22"/>
        </w:rPr>
        <w:t>potravinách</w:t>
      </w:r>
      <w:r>
        <w:rPr>
          <w:rFonts w:asciiTheme="minorHAnsi" w:hAnsiTheme="minorHAnsi" w:cstheme="minorHAnsi"/>
          <w:b w:val="0"/>
          <w:color w:val="auto"/>
          <w:sz w:val="22"/>
          <w:szCs w:val="22"/>
        </w:rPr>
        <w:t xml:space="preserve"> a súvisiacich predpisov.</w:t>
      </w:r>
    </w:p>
    <w:p w:rsidR="00976B40" w:rsidRDefault="0054244C" w:rsidP="00976B40">
      <w:pPr>
        <w:pStyle w:val="Nadpis3"/>
        <w:numPr>
          <w:ilvl w:val="0"/>
          <w:numId w:val="51"/>
        </w:numPr>
        <w:rPr>
          <w:rFonts w:asciiTheme="minorHAnsi" w:hAnsiTheme="minorHAnsi" w:cstheme="minorHAnsi"/>
          <w:b w:val="0"/>
          <w:color w:val="auto"/>
          <w:sz w:val="22"/>
          <w:szCs w:val="22"/>
        </w:rPr>
      </w:pPr>
      <w:r w:rsidRPr="009A0BA7">
        <w:rPr>
          <w:rFonts w:asciiTheme="minorHAnsi" w:hAnsiTheme="minorHAnsi" w:cstheme="minorHAnsi"/>
          <w:b w:val="0"/>
          <w:color w:val="auto"/>
          <w:sz w:val="22"/>
          <w:szCs w:val="22"/>
        </w:rPr>
        <w:t xml:space="preserve">Ak je nevyhnutné otvoriť dopravný alebo prepravný prostriedok, napr. za účelom </w:t>
      </w:r>
      <w:r w:rsidRPr="009A2FD4">
        <w:rPr>
          <w:rFonts w:asciiTheme="minorHAnsi" w:hAnsiTheme="minorHAnsi" w:cstheme="minorHAnsi"/>
          <w:b w:val="0"/>
          <w:color w:val="auto"/>
          <w:sz w:val="22"/>
          <w:szCs w:val="22"/>
        </w:rPr>
        <w:t>vykonania kontroly, je nutné zaistiť, aby potraviny neboli vystavené postupu alebo podmienkam, ktoré sú v rozpore s ustanovením Dohody ATP a Medzinárodného dohovoru o harmonizácii hraničných kontrol pri preprave tovaru.</w:t>
      </w:r>
    </w:p>
    <w:p w:rsidR="00976B40" w:rsidRDefault="00976B40" w:rsidP="00976B40">
      <w:pPr>
        <w:pStyle w:val="Nadpis3"/>
        <w:numPr>
          <w:ilvl w:val="0"/>
          <w:numId w:val="51"/>
        </w:numPr>
        <w:rPr>
          <w:rFonts w:asciiTheme="minorHAnsi" w:hAnsiTheme="minorHAnsi" w:cstheme="minorHAnsi"/>
          <w:b w:val="0"/>
          <w:color w:val="auto"/>
          <w:sz w:val="22"/>
          <w:szCs w:val="22"/>
        </w:rPr>
      </w:pPr>
      <w:r w:rsidRPr="00976B40">
        <w:rPr>
          <w:rFonts w:asciiTheme="minorHAnsi" w:hAnsiTheme="minorHAnsi" w:cstheme="minorHAnsi"/>
          <w:b w:val="0"/>
          <w:color w:val="auto"/>
          <w:sz w:val="22"/>
          <w:szCs w:val="22"/>
        </w:rPr>
        <w:t>Teplota uvedených zmrazených a hlboko zmrazených potravín v Dohode ATP určených pre okamžité ďalšie spracovanie v mieste určenia smie byť postupne zvyšovaná počas prepravy tak, aby dosiahla v mieste určenia teplotu  určenú odosielateľom v prepravnom doklade. Táto teplota nesmie byť vyššia než maximálna teplota predpísaná pre ten istý druh potravín uvedená v prílohách Dohody ATP pre teplotné podmienky pri preprave niektorých druhov potravín, ktoré nie sú ani v zmrazenom ani v hlboko zmrazenom stave.</w:t>
      </w:r>
    </w:p>
    <w:p w:rsidR="00976B40" w:rsidRDefault="0054244C" w:rsidP="00976B40">
      <w:pPr>
        <w:pStyle w:val="Nadpis3"/>
        <w:numPr>
          <w:ilvl w:val="0"/>
          <w:numId w:val="51"/>
        </w:numPr>
        <w:rPr>
          <w:rFonts w:asciiTheme="minorHAnsi" w:hAnsiTheme="minorHAnsi" w:cstheme="minorHAnsi"/>
          <w:b w:val="0"/>
          <w:color w:val="auto"/>
          <w:sz w:val="22"/>
          <w:szCs w:val="22"/>
        </w:rPr>
      </w:pPr>
      <w:r w:rsidRPr="00976B40">
        <w:rPr>
          <w:rFonts w:asciiTheme="minorHAnsi" w:hAnsiTheme="minorHAnsi" w:cstheme="minorHAnsi"/>
          <w:b w:val="0"/>
          <w:color w:val="auto"/>
          <w:sz w:val="22"/>
          <w:szCs w:val="22"/>
        </w:rPr>
        <w:t xml:space="preserve">Disponovať so </w:t>
      </w:r>
      <w:proofErr w:type="spellStart"/>
      <w:r w:rsidRPr="00976B40">
        <w:rPr>
          <w:rFonts w:asciiTheme="minorHAnsi" w:hAnsiTheme="minorHAnsi" w:cstheme="minorHAnsi"/>
          <w:b w:val="0"/>
          <w:color w:val="auto"/>
          <w:sz w:val="22"/>
          <w:szCs w:val="22"/>
        </w:rPr>
        <w:t>skaziteľnými</w:t>
      </w:r>
      <w:proofErr w:type="spellEnd"/>
      <w:r w:rsidRPr="00976B40">
        <w:rPr>
          <w:rFonts w:asciiTheme="minorHAnsi" w:hAnsiTheme="minorHAnsi" w:cstheme="minorHAnsi"/>
          <w:b w:val="0"/>
          <w:color w:val="auto"/>
          <w:sz w:val="22"/>
          <w:szCs w:val="22"/>
        </w:rPr>
        <w:t xml:space="preserve"> potravinami, ak došlo v priebehu prepravy k nesplneniu predpísaných teplotných podmienok,  je možné za podmienky vydania povolenia príslušného orgánu zmluvného štátu k ďalšej dispozícii s tovarom v súlade s hygienickými požiadavkami.</w:t>
      </w:r>
    </w:p>
    <w:p w:rsidR="002D6C51" w:rsidRDefault="0054244C" w:rsidP="002D6C51">
      <w:pPr>
        <w:pStyle w:val="Nadpis3"/>
        <w:numPr>
          <w:ilvl w:val="0"/>
          <w:numId w:val="51"/>
        </w:numPr>
        <w:rPr>
          <w:rFonts w:asciiTheme="minorHAnsi" w:hAnsiTheme="minorHAnsi" w:cstheme="minorHAnsi"/>
          <w:b w:val="0"/>
          <w:color w:val="auto"/>
          <w:sz w:val="22"/>
          <w:szCs w:val="22"/>
        </w:rPr>
      </w:pPr>
      <w:r w:rsidRPr="00976B40">
        <w:rPr>
          <w:rFonts w:asciiTheme="minorHAnsi" w:hAnsiTheme="minorHAnsi" w:cstheme="minorHAnsi"/>
          <w:b w:val="0"/>
          <w:color w:val="auto"/>
          <w:sz w:val="22"/>
          <w:szCs w:val="22"/>
        </w:rPr>
        <w:t>Požiadavky Dohody ATP sa nevzťahujú na prepravy potravín, ktoré nie sú určené na ľudskú spotrebu.</w:t>
      </w:r>
      <w:r w:rsidR="002D6C51" w:rsidRPr="002D6C51">
        <w:rPr>
          <w:rFonts w:asciiTheme="minorHAnsi" w:hAnsiTheme="minorHAnsi" w:cstheme="minorHAnsi"/>
          <w:b w:val="0"/>
          <w:color w:val="auto"/>
          <w:sz w:val="22"/>
          <w:szCs w:val="22"/>
        </w:rPr>
        <w:t xml:space="preserve"> </w:t>
      </w:r>
    </w:p>
    <w:p w:rsidR="002D6C51" w:rsidRDefault="002D6C51" w:rsidP="002D6C51">
      <w:pPr>
        <w:pStyle w:val="Nadpis3"/>
        <w:numPr>
          <w:ilvl w:val="0"/>
          <w:numId w:val="51"/>
        </w:numPr>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Dopravca nezodpovedá za kvalitu a zdravotnú </w:t>
      </w:r>
      <w:proofErr w:type="spellStart"/>
      <w:r>
        <w:rPr>
          <w:rFonts w:asciiTheme="minorHAnsi" w:hAnsiTheme="minorHAnsi" w:cstheme="minorHAnsi"/>
          <w:b w:val="0"/>
          <w:color w:val="auto"/>
          <w:sz w:val="22"/>
          <w:szCs w:val="22"/>
        </w:rPr>
        <w:t>nezávadnosť</w:t>
      </w:r>
      <w:proofErr w:type="spellEnd"/>
      <w:r>
        <w:rPr>
          <w:rFonts w:asciiTheme="minorHAnsi" w:hAnsiTheme="minorHAnsi" w:cstheme="minorHAnsi"/>
          <w:b w:val="0"/>
          <w:color w:val="auto"/>
          <w:sz w:val="22"/>
          <w:szCs w:val="22"/>
        </w:rPr>
        <w:t xml:space="preserve">  potravín, ktoré preberá od odosielateľa na prepravu</w:t>
      </w:r>
      <w:r w:rsidRPr="00976B40">
        <w:rPr>
          <w:rFonts w:asciiTheme="minorHAnsi" w:hAnsiTheme="minorHAnsi" w:cstheme="minorHAnsi"/>
          <w:b w:val="0"/>
          <w:color w:val="auto"/>
          <w:sz w:val="22"/>
          <w:szCs w:val="22"/>
        </w:rPr>
        <w:t>.</w:t>
      </w:r>
    </w:p>
    <w:p w:rsidR="0054244C" w:rsidRDefault="0054244C" w:rsidP="002D6C51">
      <w:pPr>
        <w:pStyle w:val="Nadpis3"/>
        <w:rPr>
          <w:rFonts w:asciiTheme="minorHAnsi" w:hAnsiTheme="minorHAnsi" w:cstheme="minorHAnsi"/>
          <w:b w:val="0"/>
          <w:color w:val="auto"/>
          <w:sz w:val="22"/>
          <w:szCs w:val="22"/>
        </w:rPr>
      </w:pPr>
    </w:p>
    <w:p w:rsidR="00C02ABC" w:rsidRDefault="00C02ABC" w:rsidP="00C02ABC"/>
    <w:p w:rsidR="00C02ABC" w:rsidRDefault="00C02ABC" w:rsidP="00C02ABC"/>
    <w:p w:rsidR="00C02ABC" w:rsidRDefault="00C02ABC" w:rsidP="00C02ABC"/>
    <w:p w:rsidR="00C02ABC" w:rsidRDefault="00C02ABC" w:rsidP="00C02ABC"/>
    <w:p w:rsidR="00C02ABC" w:rsidRDefault="00C02ABC" w:rsidP="00C02ABC"/>
    <w:p w:rsidR="00C02ABC" w:rsidRDefault="00C02ABC" w:rsidP="00C02ABC"/>
    <w:p w:rsidR="00C02ABC" w:rsidRDefault="00C02ABC" w:rsidP="00C02ABC"/>
    <w:p w:rsidR="00C02ABC" w:rsidRDefault="00C02ABC" w:rsidP="00C02ABC"/>
    <w:p w:rsidR="00C02ABC" w:rsidRDefault="00C02ABC" w:rsidP="00C02ABC"/>
    <w:p w:rsidR="00C02ABC" w:rsidRDefault="00C02ABC" w:rsidP="00C02ABC"/>
    <w:p w:rsidR="00C02ABC" w:rsidRDefault="00C02ABC" w:rsidP="00C02ABC"/>
    <w:p w:rsidR="00C02ABC" w:rsidRDefault="00C02ABC" w:rsidP="00C02ABC"/>
    <w:p w:rsidR="00C02ABC" w:rsidRPr="00C02ABC" w:rsidRDefault="00C02ABC" w:rsidP="00C02ABC"/>
    <w:p w:rsidR="002D6C51" w:rsidRDefault="002D6C51" w:rsidP="0054244C">
      <w:pPr>
        <w:pStyle w:val="Zkladntext"/>
        <w:jc w:val="center"/>
        <w:rPr>
          <w:rFonts w:asciiTheme="minorHAnsi" w:hAnsiTheme="minorHAnsi" w:cstheme="minorHAnsi"/>
          <w:b/>
          <w:sz w:val="22"/>
          <w:szCs w:val="22"/>
        </w:rPr>
      </w:pPr>
    </w:p>
    <w:p w:rsidR="0054244C" w:rsidRPr="00D332A7" w:rsidRDefault="0054244C" w:rsidP="0054244C">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lastRenderedPageBreak/>
        <w:t xml:space="preserve">Článok </w:t>
      </w:r>
      <w:r w:rsidR="00666E4A">
        <w:rPr>
          <w:rFonts w:asciiTheme="minorHAnsi" w:hAnsiTheme="minorHAnsi" w:cstheme="minorHAnsi"/>
          <w:b/>
          <w:sz w:val="22"/>
          <w:szCs w:val="22"/>
        </w:rPr>
        <w:t>17</w:t>
      </w:r>
    </w:p>
    <w:p w:rsidR="0054244C" w:rsidRPr="00D332A7" w:rsidRDefault="0054244C" w:rsidP="0054244C">
      <w:pPr>
        <w:pStyle w:val="Zkladntext"/>
        <w:jc w:val="center"/>
        <w:rPr>
          <w:rFonts w:asciiTheme="minorHAnsi" w:hAnsiTheme="minorHAnsi" w:cstheme="minorHAnsi"/>
          <w:b/>
          <w:sz w:val="22"/>
          <w:szCs w:val="22"/>
        </w:rPr>
      </w:pPr>
      <w:r>
        <w:rPr>
          <w:rFonts w:asciiTheme="minorHAnsi" w:hAnsiTheme="minorHAnsi" w:cstheme="minorHAnsi"/>
          <w:b/>
          <w:sz w:val="22"/>
          <w:szCs w:val="22"/>
        </w:rPr>
        <w:t>Povinnosti dopravcu pri preprave potravín</w:t>
      </w:r>
    </w:p>
    <w:p w:rsidR="00EF28E3" w:rsidRDefault="00A84C05" w:rsidP="00A84C05">
      <w:pPr>
        <w:pStyle w:val="Nadpis3"/>
        <w:numPr>
          <w:ilvl w:val="0"/>
          <w:numId w:val="54"/>
        </w:numPr>
        <w:rPr>
          <w:rFonts w:asciiTheme="minorHAnsi" w:hAnsiTheme="minorHAnsi" w:cstheme="minorHAnsi"/>
          <w:b w:val="0"/>
          <w:color w:val="auto"/>
          <w:sz w:val="22"/>
          <w:szCs w:val="22"/>
        </w:rPr>
      </w:pPr>
      <w:r>
        <w:rPr>
          <w:rFonts w:asciiTheme="minorHAnsi" w:hAnsiTheme="minorHAnsi" w:cstheme="minorHAnsi"/>
          <w:b w:val="0"/>
          <w:color w:val="auto"/>
          <w:sz w:val="22"/>
          <w:szCs w:val="22"/>
        </w:rPr>
        <w:t>Dopravca je povinný  vybrať a používať n</w:t>
      </w:r>
      <w:r w:rsidRPr="00AD5C4F">
        <w:rPr>
          <w:rFonts w:asciiTheme="minorHAnsi" w:hAnsiTheme="minorHAnsi" w:cstheme="minorHAnsi"/>
          <w:b w:val="0"/>
          <w:color w:val="auto"/>
          <w:sz w:val="22"/>
          <w:szCs w:val="22"/>
        </w:rPr>
        <w:t>a prepravu</w:t>
      </w:r>
      <w:r>
        <w:rPr>
          <w:rFonts w:asciiTheme="minorHAnsi" w:hAnsiTheme="minorHAnsi" w:cstheme="minorHAnsi"/>
          <w:b w:val="0"/>
          <w:color w:val="auto"/>
          <w:sz w:val="22"/>
          <w:szCs w:val="22"/>
        </w:rPr>
        <w:t xml:space="preserve"> potravín </w:t>
      </w:r>
      <w:r w:rsidRPr="00AD5C4F">
        <w:rPr>
          <w:rFonts w:asciiTheme="minorHAnsi" w:hAnsiTheme="minorHAnsi" w:cstheme="minorHAnsi"/>
          <w:b w:val="0"/>
          <w:color w:val="auto"/>
          <w:sz w:val="22"/>
          <w:szCs w:val="22"/>
        </w:rPr>
        <w:t>zmrazených a hlboko zmrazených potravín</w:t>
      </w:r>
      <w:r>
        <w:rPr>
          <w:rFonts w:asciiTheme="minorHAnsi" w:hAnsiTheme="minorHAnsi" w:cstheme="minorHAnsi"/>
          <w:b w:val="0"/>
          <w:color w:val="auto"/>
          <w:sz w:val="22"/>
          <w:szCs w:val="22"/>
        </w:rPr>
        <w:t>, uvedených</w:t>
      </w:r>
      <w:r w:rsidRPr="00AD5C4F">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 xml:space="preserve"> v prílohách  Dohody ATP, taký  </w:t>
      </w:r>
      <w:r w:rsidRPr="00AD5C4F">
        <w:rPr>
          <w:rFonts w:asciiTheme="minorHAnsi" w:hAnsiTheme="minorHAnsi" w:cstheme="minorHAnsi"/>
          <w:b w:val="0"/>
          <w:color w:val="auto"/>
          <w:sz w:val="22"/>
          <w:szCs w:val="22"/>
        </w:rPr>
        <w:t>dopravný alebo prepravný prostriedok, aby počas prepravy maximálna teplota potravín v ž</w:t>
      </w:r>
      <w:r>
        <w:rPr>
          <w:rFonts w:asciiTheme="minorHAnsi" w:hAnsiTheme="minorHAnsi" w:cstheme="minorHAnsi"/>
          <w:b w:val="0"/>
          <w:color w:val="auto"/>
          <w:sz w:val="22"/>
          <w:szCs w:val="22"/>
        </w:rPr>
        <w:t>iadnej ich časti neprekročila teploty  uvedené v prílohách Dohody ATP</w:t>
      </w:r>
      <w:r w:rsidRPr="00AD5C4F">
        <w:rPr>
          <w:rFonts w:asciiTheme="minorHAnsi" w:hAnsiTheme="minorHAnsi" w:cstheme="minorHAnsi"/>
          <w:b w:val="0"/>
          <w:color w:val="auto"/>
          <w:sz w:val="22"/>
          <w:szCs w:val="22"/>
        </w:rPr>
        <w:t>.</w:t>
      </w:r>
      <w:r w:rsidR="001970A3">
        <w:rPr>
          <w:rFonts w:asciiTheme="minorHAnsi" w:hAnsiTheme="minorHAnsi" w:cstheme="minorHAnsi"/>
          <w:b w:val="0"/>
          <w:color w:val="auto"/>
          <w:sz w:val="22"/>
          <w:szCs w:val="22"/>
        </w:rPr>
        <w:t xml:space="preserve"> </w:t>
      </w:r>
    </w:p>
    <w:p w:rsidR="00D5619B" w:rsidRDefault="001970A3" w:rsidP="00D5619B">
      <w:pPr>
        <w:pStyle w:val="Nadpis3"/>
        <w:numPr>
          <w:ilvl w:val="0"/>
          <w:numId w:val="54"/>
        </w:numPr>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Dopravca je povinný mať </w:t>
      </w:r>
      <w:r w:rsidR="00800DC7">
        <w:rPr>
          <w:rFonts w:asciiTheme="minorHAnsi" w:hAnsiTheme="minorHAnsi" w:cstheme="minorHAnsi"/>
          <w:b w:val="0"/>
          <w:color w:val="auto"/>
          <w:sz w:val="22"/>
          <w:szCs w:val="22"/>
        </w:rPr>
        <w:t xml:space="preserve"> platný </w:t>
      </w:r>
      <w:r>
        <w:rPr>
          <w:rFonts w:asciiTheme="minorHAnsi" w:hAnsiTheme="minorHAnsi" w:cstheme="minorHAnsi"/>
          <w:b w:val="0"/>
          <w:color w:val="auto"/>
          <w:sz w:val="22"/>
          <w:szCs w:val="22"/>
        </w:rPr>
        <w:t xml:space="preserve">certifikát o zhode dopravného a prepravného </w:t>
      </w:r>
      <w:r w:rsidR="00EF28E3">
        <w:rPr>
          <w:rFonts w:asciiTheme="minorHAnsi" w:hAnsiTheme="minorHAnsi" w:cstheme="minorHAnsi"/>
          <w:b w:val="0"/>
          <w:color w:val="auto"/>
          <w:sz w:val="22"/>
          <w:szCs w:val="22"/>
        </w:rPr>
        <w:t>prostriedku s</w:t>
      </w:r>
      <w:r>
        <w:rPr>
          <w:rFonts w:asciiTheme="minorHAnsi" w:hAnsiTheme="minorHAnsi" w:cstheme="minorHAnsi"/>
          <w:b w:val="0"/>
          <w:color w:val="auto"/>
          <w:sz w:val="22"/>
          <w:szCs w:val="22"/>
        </w:rPr>
        <w:t> požiadavkami dohody ATP pri preprave potravín</w:t>
      </w:r>
      <w:r w:rsidR="00800DC7">
        <w:rPr>
          <w:rFonts w:asciiTheme="minorHAnsi" w:hAnsiTheme="minorHAnsi" w:cstheme="minorHAnsi"/>
          <w:b w:val="0"/>
          <w:color w:val="auto"/>
          <w:sz w:val="22"/>
          <w:szCs w:val="22"/>
        </w:rPr>
        <w:t>, ktoré sú v prílohách dohody ATP</w:t>
      </w:r>
      <w:r w:rsidR="00A37DB2">
        <w:rPr>
          <w:rFonts w:asciiTheme="minorHAnsi" w:hAnsiTheme="minorHAnsi" w:cstheme="minorHAnsi"/>
          <w:b w:val="0"/>
          <w:color w:val="auto"/>
          <w:sz w:val="22"/>
          <w:szCs w:val="22"/>
        </w:rPr>
        <w:t>,</w:t>
      </w:r>
      <w:r>
        <w:rPr>
          <w:rFonts w:asciiTheme="minorHAnsi" w:hAnsiTheme="minorHAnsi" w:cstheme="minorHAnsi"/>
          <w:b w:val="0"/>
          <w:color w:val="auto"/>
          <w:sz w:val="22"/>
          <w:szCs w:val="22"/>
        </w:rPr>
        <w:t xml:space="preserve"> v dopravnom prostriedku.</w:t>
      </w:r>
      <w:r w:rsidR="00800DC7">
        <w:rPr>
          <w:rFonts w:asciiTheme="minorHAnsi" w:hAnsiTheme="minorHAnsi" w:cstheme="minorHAnsi"/>
          <w:b w:val="0"/>
          <w:color w:val="auto"/>
          <w:sz w:val="22"/>
          <w:szCs w:val="22"/>
        </w:rPr>
        <w:t xml:space="preserve"> Pri ostatných potravinách to musí byť dohodnuté v prepravnej zmluve.</w:t>
      </w:r>
    </w:p>
    <w:p w:rsidR="00800DC7" w:rsidRPr="00D5619B" w:rsidRDefault="00D5619B" w:rsidP="00D5619B">
      <w:pPr>
        <w:pStyle w:val="Nadpis3"/>
        <w:numPr>
          <w:ilvl w:val="0"/>
          <w:numId w:val="54"/>
        </w:numPr>
        <w:rPr>
          <w:rFonts w:asciiTheme="minorHAnsi" w:hAnsiTheme="minorHAnsi" w:cstheme="minorHAnsi"/>
          <w:b w:val="0"/>
          <w:color w:val="auto"/>
          <w:sz w:val="22"/>
          <w:szCs w:val="22"/>
        </w:rPr>
      </w:pPr>
      <w:r w:rsidRPr="00D5619B">
        <w:rPr>
          <w:rFonts w:asciiTheme="minorHAnsi" w:hAnsiTheme="minorHAnsi" w:cstheme="minorHAnsi"/>
          <w:b w:val="0"/>
          <w:color w:val="auto"/>
          <w:sz w:val="22"/>
          <w:szCs w:val="22"/>
        </w:rPr>
        <w:t>Dopravca musí</w:t>
      </w:r>
      <w:r w:rsidR="00B33C93">
        <w:rPr>
          <w:rFonts w:asciiTheme="minorHAnsi" w:hAnsiTheme="minorHAnsi" w:cstheme="minorHAnsi"/>
          <w:b w:val="0"/>
          <w:color w:val="auto"/>
          <w:sz w:val="22"/>
          <w:szCs w:val="22"/>
        </w:rPr>
        <w:t xml:space="preserve"> </w:t>
      </w:r>
      <w:r w:rsidRPr="00D5619B">
        <w:rPr>
          <w:rFonts w:asciiTheme="minorHAnsi" w:hAnsiTheme="minorHAnsi" w:cstheme="minorHAnsi"/>
          <w:b w:val="0"/>
          <w:color w:val="auto"/>
          <w:sz w:val="22"/>
          <w:szCs w:val="22"/>
        </w:rPr>
        <w:t xml:space="preserve"> zabezpečiť  umiestnenie  n</w:t>
      </w:r>
      <w:r w:rsidR="00800DC7" w:rsidRPr="00D5619B">
        <w:rPr>
          <w:rFonts w:asciiTheme="minorHAnsi" w:eastAsiaTheme="minorHAnsi" w:hAnsiTheme="minorHAnsi" w:cstheme="minorHAnsi"/>
          <w:b w:val="0"/>
          <w:color w:val="auto"/>
          <w:sz w:val="22"/>
          <w:szCs w:val="22"/>
          <w:lang w:eastAsia="en-US"/>
        </w:rPr>
        <w:t>a dopravných alebo prepravných prostriedkoch rozlišovacie značky a</w:t>
      </w:r>
      <w:r w:rsidRPr="00D5619B">
        <w:rPr>
          <w:rFonts w:asciiTheme="minorHAnsi" w:eastAsiaTheme="minorHAnsi" w:hAnsiTheme="minorHAnsi" w:cstheme="minorHAnsi"/>
          <w:b w:val="0"/>
          <w:color w:val="auto"/>
          <w:sz w:val="22"/>
          <w:szCs w:val="22"/>
          <w:lang w:eastAsia="en-US"/>
        </w:rPr>
        <w:t> </w:t>
      </w:r>
      <w:r w:rsidR="00800DC7" w:rsidRPr="00D5619B">
        <w:rPr>
          <w:rFonts w:asciiTheme="minorHAnsi" w:eastAsiaTheme="minorHAnsi" w:hAnsiTheme="minorHAnsi" w:cstheme="minorHAnsi"/>
          <w:b w:val="0"/>
          <w:color w:val="auto"/>
          <w:sz w:val="22"/>
          <w:szCs w:val="22"/>
          <w:lang w:eastAsia="en-US"/>
        </w:rPr>
        <w:t>údaje</w:t>
      </w:r>
      <w:r w:rsidRPr="00D5619B">
        <w:rPr>
          <w:rFonts w:asciiTheme="minorHAnsi" w:eastAsiaTheme="minorHAnsi" w:hAnsiTheme="minorHAnsi" w:cstheme="minorHAnsi"/>
          <w:b w:val="0"/>
          <w:color w:val="auto"/>
          <w:sz w:val="22"/>
          <w:szCs w:val="22"/>
          <w:lang w:eastAsia="en-US"/>
        </w:rPr>
        <w:t xml:space="preserve"> </w:t>
      </w:r>
      <w:r w:rsidR="00800DC7" w:rsidRPr="00D5619B">
        <w:rPr>
          <w:rFonts w:asciiTheme="minorHAnsi" w:eastAsiaTheme="minorHAnsi" w:hAnsiTheme="minorHAnsi" w:cstheme="minorHAnsi"/>
          <w:b w:val="0"/>
          <w:color w:val="auto"/>
          <w:sz w:val="22"/>
          <w:szCs w:val="22"/>
          <w:lang w:eastAsia="en-US"/>
        </w:rPr>
        <w:t xml:space="preserve">podľa </w:t>
      </w:r>
      <w:r w:rsidRPr="00D5619B">
        <w:rPr>
          <w:rFonts w:asciiTheme="minorHAnsi" w:eastAsiaTheme="minorHAnsi" w:hAnsiTheme="minorHAnsi" w:cstheme="minorHAnsi"/>
          <w:b w:val="0"/>
          <w:color w:val="auto"/>
          <w:sz w:val="22"/>
          <w:szCs w:val="22"/>
          <w:lang w:eastAsia="en-US"/>
        </w:rPr>
        <w:t>príloh Dohody ATP</w:t>
      </w:r>
      <w:r w:rsidR="00800DC7" w:rsidRPr="00D5619B">
        <w:rPr>
          <w:rFonts w:asciiTheme="minorHAnsi" w:eastAsiaTheme="minorHAnsi" w:hAnsiTheme="minorHAnsi" w:cstheme="minorHAnsi"/>
          <w:b w:val="0"/>
          <w:color w:val="auto"/>
          <w:sz w:val="22"/>
          <w:szCs w:val="22"/>
          <w:lang w:eastAsia="en-US"/>
        </w:rPr>
        <w:t>. Značky musia byť odstránené, akonáhle dopravný alebo</w:t>
      </w:r>
      <w:r w:rsidRPr="00D5619B">
        <w:rPr>
          <w:rFonts w:asciiTheme="minorHAnsi" w:eastAsiaTheme="minorHAnsi" w:hAnsiTheme="minorHAnsi" w:cstheme="minorHAnsi"/>
          <w:b w:val="0"/>
          <w:color w:val="auto"/>
          <w:sz w:val="22"/>
          <w:szCs w:val="22"/>
          <w:lang w:eastAsia="en-US"/>
        </w:rPr>
        <w:t xml:space="preserve"> </w:t>
      </w:r>
      <w:r w:rsidR="00800DC7" w:rsidRPr="00D5619B">
        <w:rPr>
          <w:rFonts w:asciiTheme="minorHAnsi" w:eastAsiaTheme="minorHAnsi" w:hAnsiTheme="minorHAnsi" w:cstheme="minorHAnsi"/>
          <w:b w:val="0"/>
          <w:color w:val="auto"/>
          <w:sz w:val="22"/>
          <w:szCs w:val="22"/>
          <w:lang w:eastAsia="en-US"/>
        </w:rPr>
        <w:t xml:space="preserve">prepravný prostriedok prestane zodpovedať normám uvedeným </w:t>
      </w:r>
      <w:r w:rsidRPr="00D5619B">
        <w:rPr>
          <w:rFonts w:asciiTheme="minorHAnsi" w:eastAsiaTheme="minorHAnsi" w:hAnsiTheme="minorHAnsi" w:cstheme="minorHAnsi"/>
          <w:b w:val="0"/>
          <w:color w:val="auto"/>
          <w:sz w:val="22"/>
          <w:szCs w:val="22"/>
          <w:lang w:eastAsia="en-US"/>
        </w:rPr>
        <w:t>v prílohe I Dohody ATP.</w:t>
      </w:r>
    </w:p>
    <w:p w:rsidR="00976B40" w:rsidRDefault="00A84C05" w:rsidP="00A84C05">
      <w:pPr>
        <w:pStyle w:val="Nadpis3"/>
        <w:numPr>
          <w:ilvl w:val="0"/>
          <w:numId w:val="54"/>
        </w:numPr>
        <w:rPr>
          <w:rFonts w:asciiTheme="minorHAnsi" w:hAnsiTheme="minorHAnsi" w:cstheme="minorHAnsi"/>
          <w:b w:val="0"/>
          <w:color w:val="auto"/>
          <w:sz w:val="22"/>
          <w:szCs w:val="22"/>
        </w:rPr>
      </w:pPr>
      <w:r w:rsidRPr="00D5619B">
        <w:rPr>
          <w:rFonts w:asciiTheme="minorHAnsi" w:hAnsiTheme="minorHAnsi" w:cstheme="minorHAnsi"/>
          <w:b w:val="0"/>
          <w:color w:val="auto"/>
          <w:sz w:val="22"/>
          <w:szCs w:val="22"/>
        </w:rPr>
        <w:t>Dopravca musí zabezpečiť aby dopravný alebo prepravný prostriedok používaný na</w:t>
      </w:r>
      <w:r w:rsidRPr="00976B40">
        <w:rPr>
          <w:rFonts w:asciiTheme="minorHAnsi" w:hAnsiTheme="minorHAnsi" w:cstheme="minorHAnsi"/>
          <w:b w:val="0"/>
          <w:color w:val="auto"/>
          <w:sz w:val="22"/>
          <w:szCs w:val="22"/>
        </w:rPr>
        <w:t xml:space="preserve"> prepravu hlboko zmrazených potravín bol  vybavený vhodným registračným prístrojom pre monitorovanie v častých a pravidelných intervaloch teploty vzduchu vnútri ložného priestoru. Záznamy teploty získané týmto spôsobom musia byť označené dátumom  a dopravca ich musí uschovávať po dobu najmenej jedného roka alebo dlhšie podľa charakteru potravín</w:t>
      </w:r>
      <w:r w:rsidR="00B33C93">
        <w:rPr>
          <w:rFonts w:asciiTheme="minorHAnsi" w:hAnsiTheme="minorHAnsi" w:cstheme="minorHAnsi"/>
          <w:b w:val="0"/>
          <w:color w:val="auto"/>
          <w:sz w:val="22"/>
          <w:szCs w:val="22"/>
        </w:rPr>
        <w:t xml:space="preserve"> resp. požiadaviek dohodnutých v prepravnej zmluve</w:t>
      </w:r>
      <w:r w:rsidRPr="00976B40">
        <w:rPr>
          <w:rFonts w:asciiTheme="minorHAnsi" w:hAnsiTheme="minorHAnsi" w:cstheme="minorHAnsi"/>
          <w:b w:val="0"/>
          <w:color w:val="auto"/>
          <w:sz w:val="22"/>
          <w:szCs w:val="22"/>
        </w:rPr>
        <w:t xml:space="preserve">. </w:t>
      </w:r>
    </w:p>
    <w:p w:rsidR="00B91FC1" w:rsidRDefault="00B91FC1" w:rsidP="006D1366">
      <w:pPr>
        <w:pStyle w:val="Zkladntext"/>
        <w:numPr>
          <w:ilvl w:val="0"/>
          <w:numId w:val="54"/>
        </w:numPr>
        <w:jc w:val="left"/>
        <w:rPr>
          <w:rFonts w:asciiTheme="minorHAnsi" w:hAnsiTheme="minorHAnsi" w:cstheme="minorHAnsi"/>
          <w:sz w:val="22"/>
          <w:szCs w:val="22"/>
        </w:rPr>
      </w:pPr>
      <w:r w:rsidRPr="003304E3">
        <w:rPr>
          <w:rFonts w:asciiTheme="minorHAnsi" w:hAnsiTheme="minorHAnsi" w:cstheme="minorHAnsi"/>
          <w:sz w:val="22"/>
          <w:szCs w:val="22"/>
        </w:rPr>
        <w:t>Ak odosielateľ  alebo príjemca (podľa toho kto prepravnú zmluvu uzatvára) špecifikujú  v prepravnej  zmluve  požiadavky na čistenie a dezinfekciu ložného priestoru dopravného alebo prepravného prostriedku a doklady, ktoré  budú toto osvedčovať</w:t>
      </w:r>
      <w:r w:rsidR="003304E3">
        <w:rPr>
          <w:rFonts w:asciiTheme="minorHAnsi" w:hAnsiTheme="minorHAnsi" w:cstheme="minorHAnsi"/>
          <w:sz w:val="22"/>
          <w:szCs w:val="22"/>
        </w:rPr>
        <w:t>, d</w:t>
      </w:r>
      <w:r w:rsidR="006D1366" w:rsidRPr="003304E3">
        <w:rPr>
          <w:rFonts w:asciiTheme="minorHAnsi" w:hAnsiTheme="minorHAnsi" w:cstheme="minorHAnsi"/>
          <w:sz w:val="22"/>
          <w:szCs w:val="22"/>
        </w:rPr>
        <w:t>opravca je povinný čistenie alebo dezinfekciu zabezpečiť  a požadovaný doklad na požiadanie odosielateľa alebo príjemcu predložiť. Náklady spojené s čistením alebo dezi</w:t>
      </w:r>
      <w:r w:rsidR="003304E3" w:rsidRPr="003304E3">
        <w:rPr>
          <w:rFonts w:asciiTheme="minorHAnsi" w:hAnsiTheme="minorHAnsi" w:cstheme="minorHAnsi"/>
          <w:sz w:val="22"/>
          <w:szCs w:val="22"/>
        </w:rPr>
        <w:t>n</w:t>
      </w:r>
      <w:r w:rsidR="006D1366" w:rsidRPr="003304E3">
        <w:rPr>
          <w:rFonts w:asciiTheme="minorHAnsi" w:hAnsiTheme="minorHAnsi" w:cstheme="minorHAnsi"/>
          <w:sz w:val="22"/>
          <w:szCs w:val="22"/>
        </w:rPr>
        <w:t>fekciou</w:t>
      </w:r>
      <w:r w:rsidR="003304E3" w:rsidRPr="003304E3">
        <w:rPr>
          <w:rFonts w:asciiTheme="minorHAnsi" w:hAnsiTheme="minorHAnsi" w:cstheme="minorHAnsi"/>
          <w:sz w:val="22"/>
          <w:szCs w:val="22"/>
        </w:rPr>
        <w:t xml:space="preserve"> </w:t>
      </w:r>
      <w:r w:rsidR="003304E3">
        <w:rPr>
          <w:rFonts w:asciiTheme="minorHAnsi" w:hAnsiTheme="minorHAnsi" w:cstheme="minorHAnsi"/>
          <w:sz w:val="22"/>
          <w:szCs w:val="22"/>
        </w:rPr>
        <w:t xml:space="preserve"> spravidla hradí ten kto túto službu požaduje, pokiaľ nie je v prepravnej zmluve dohodnuté ináč.</w:t>
      </w:r>
    </w:p>
    <w:p w:rsidR="00801C04" w:rsidRPr="00801C04" w:rsidRDefault="00801C04" w:rsidP="008E061F">
      <w:pPr>
        <w:pStyle w:val="Zkladntext"/>
        <w:numPr>
          <w:ilvl w:val="0"/>
          <w:numId w:val="54"/>
        </w:numPr>
        <w:rPr>
          <w:rFonts w:asciiTheme="minorHAnsi" w:hAnsiTheme="minorHAnsi" w:cstheme="minorHAnsi"/>
          <w:sz w:val="22"/>
          <w:szCs w:val="22"/>
        </w:rPr>
      </w:pPr>
      <w:r>
        <w:rPr>
          <w:rFonts w:asciiTheme="minorHAnsi" w:hAnsiTheme="minorHAnsi" w:cstheme="minorHAnsi"/>
          <w:sz w:val="22"/>
          <w:szCs w:val="22"/>
        </w:rPr>
        <w:t xml:space="preserve">Dopravca, ak </w:t>
      </w:r>
      <w:r w:rsidRPr="00801C04">
        <w:rPr>
          <w:rFonts w:asciiTheme="minorHAnsi" w:hAnsiTheme="minorHAnsi" w:cstheme="minorHAnsi"/>
          <w:sz w:val="22"/>
          <w:szCs w:val="22"/>
        </w:rPr>
        <w:t xml:space="preserve"> prepravuje potraviny a zložky na ich výrobu, je povinný dodržiavať ustanovenia </w:t>
      </w:r>
      <w:r w:rsidR="008E061F" w:rsidRPr="008E061F">
        <w:rPr>
          <w:rFonts w:asciiTheme="minorHAnsi" w:hAnsiTheme="minorHAnsi" w:cstheme="minorHAnsi"/>
          <w:sz w:val="22"/>
          <w:szCs w:val="22"/>
        </w:rPr>
        <w:t>Nariadenie Európskeho parlamentu a Rady (ES) č. 852/2004 o hygiene potravín</w:t>
      </w:r>
      <w:r w:rsidR="008E061F">
        <w:rPr>
          <w:rFonts w:asciiTheme="minorHAnsi" w:hAnsiTheme="minorHAnsi" w:cstheme="minorHAnsi"/>
          <w:sz w:val="22"/>
          <w:szCs w:val="22"/>
        </w:rPr>
        <w:t xml:space="preserve"> </w:t>
      </w:r>
      <w:r>
        <w:rPr>
          <w:rFonts w:asciiTheme="minorHAnsi" w:hAnsiTheme="minorHAnsi" w:cstheme="minorHAnsi"/>
          <w:sz w:val="22"/>
          <w:szCs w:val="22"/>
        </w:rPr>
        <w:t>a </w:t>
      </w:r>
      <w:r w:rsidR="000733A0">
        <w:rPr>
          <w:rFonts w:asciiTheme="minorHAnsi" w:hAnsiTheme="minorHAnsi" w:cstheme="minorHAnsi"/>
          <w:sz w:val="22"/>
          <w:szCs w:val="22"/>
        </w:rPr>
        <w:t>z</w:t>
      </w:r>
      <w:r>
        <w:rPr>
          <w:rFonts w:asciiTheme="minorHAnsi" w:hAnsiTheme="minorHAnsi" w:cstheme="minorHAnsi"/>
          <w:sz w:val="22"/>
          <w:szCs w:val="22"/>
        </w:rPr>
        <w:t xml:space="preserve">ákona </w:t>
      </w:r>
      <w:del w:id="44" w:author="Tomáš Caban" w:date="2018-04-12T12:48:00Z">
        <w:r w:rsidR="008E061F" w:rsidDel="000733A0">
          <w:rPr>
            <w:rFonts w:asciiTheme="minorHAnsi" w:hAnsiTheme="minorHAnsi" w:cstheme="minorHAnsi"/>
            <w:sz w:val="22"/>
            <w:szCs w:val="22"/>
          </w:rPr>
          <w:delText xml:space="preserve">NR SR </w:delText>
        </w:r>
      </w:del>
      <w:r w:rsidR="008E061F">
        <w:rPr>
          <w:rFonts w:asciiTheme="minorHAnsi" w:hAnsiTheme="minorHAnsi" w:cstheme="minorHAnsi"/>
          <w:sz w:val="22"/>
          <w:szCs w:val="22"/>
        </w:rPr>
        <w:t>č. 1</w:t>
      </w:r>
      <w:r>
        <w:rPr>
          <w:rFonts w:asciiTheme="minorHAnsi" w:hAnsiTheme="minorHAnsi" w:cstheme="minorHAnsi"/>
          <w:sz w:val="22"/>
          <w:szCs w:val="22"/>
        </w:rPr>
        <w:t>5</w:t>
      </w:r>
      <w:r w:rsidR="008E061F">
        <w:rPr>
          <w:rFonts w:asciiTheme="minorHAnsi" w:hAnsiTheme="minorHAnsi" w:cstheme="minorHAnsi"/>
          <w:sz w:val="22"/>
          <w:szCs w:val="22"/>
        </w:rPr>
        <w:t>2</w:t>
      </w:r>
      <w:r>
        <w:rPr>
          <w:rFonts w:asciiTheme="minorHAnsi" w:hAnsiTheme="minorHAnsi" w:cstheme="minorHAnsi"/>
          <w:sz w:val="22"/>
          <w:szCs w:val="22"/>
        </w:rPr>
        <w:t>/</w:t>
      </w:r>
      <w:r w:rsidR="008E061F">
        <w:rPr>
          <w:rFonts w:asciiTheme="minorHAnsi" w:hAnsiTheme="minorHAnsi" w:cstheme="minorHAnsi"/>
          <w:sz w:val="22"/>
          <w:szCs w:val="22"/>
        </w:rPr>
        <w:t>1995 Z. z. o potravinách v znení neskorších zmien a doplnkov:</w:t>
      </w:r>
    </w:p>
    <w:p w:rsidR="008E061F" w:rsidRDefault="00801C04" w:rsidP="008E061F">
      <w:pPr>
        <w:pStyle w:val="Zkladntext"/>
        <w:numPr>
          <w:ilvl w:val="0"/>
          <w:numId w:val="58"/>
        </w:numPr>
        <w:rPr>
          <w:rFonts w:asciiTheme="minorHAnsi" w:hAnsiTheme="minorHAnsi" w:cstheme="minorHAnsi"/>
          <w:sz w:val="22"/>
          <w:szCs w:val="22"/>
        </w:rPr>
      </w:pPr>
      <w:r w:rsidRPr="00801C04">
        <w:rPr>
          <w:rFonts w:asciiTheme="minorHAnsi" w:hAnsiTheme="minorHAnsi" w:cstheme="minorHAnsi"/>
          <w:sz w:val="22"/>
          <w:szCs w:val="22"/>
        </w:rPr>
        <w:t>zabezpečiť prepravu potravín a zložiek na ich výrobu v spôsobilých a vhodne vybavených dopravných</w:t>
      </w:r>
      <w:r w:rsidR="000676C8">
        <w:rPr>
          <w:rFonts w:asciiTheme="minorHAnsi" w:hAnsiTheme="minorHAnsi" w:cstheme="minorHAnsi"/>
          <w:sz w:val="22"/>
          <w:szCs w:val="22"/>
        </w:rPr>
        <w:t xml:space="preserve"> a</w:t>
      </w:r>
      <w:r w:rsidR="00B33C93">
        <w:rPr>
          <w:rFonts w:asciiTheme="minorHAnsi" w:hAnsiTheme="minorHAnsi" w:cstheme="minorHAnsi"/>
          <w:sz w:val="22"/>
          <w:szCs w:val="22"/>
        </w:rPr>
        <w:t xml:space="preserve"> prepravných </w:t>
      </w:r>
      <w:r w:rsidRPr="00801C04">
        <w:rPr>
          <w:rFonts w:asciiTheme="minorHAnsi" w:hAnsiTheme="minorHAnsi" w:cstheme="minorHAnsi"/>
          <w:sz w:val="22"/>
          <w:szCs w:val="22"/>
        </w:rPr>
        <w:t>prostriedkoch takým spôsobom, aby sa zacho</w:t>
      </w:r>
      <w:r>
        <w:rPr>
          <w:rFonts w:asciiTheme="minorHAnsi" w:hAnsiTheme="minorHAnsi" w:cstheme="minorHAnsi"/>
          <w:sz w:val="22"/>
          <w:szCs w:val="22"/>
        </w:rPr>
        <w:t xml:space="preserve">vala ich bezpečnosť a kvalita, </w:t>
      </w:r>
    </w:p>
    <w:p w:rsidR="008E061F" w:rsidRDefault="00801C04" w:rsidP="008E061F">
      <w:pPr>
        <w:pStyle w:val="Zkladntext"/>
        <w:numPr>
          <w:ilvl w:val="0"/>
          <w:numId w:val="58"/>
        </w:numPr>
        <w:rPr>
          <w:rFonts w:asciiTheme="minorHAnsi" w:hAnsiTheme="minorHAnsi" w:cstheme="minorHAnsi"/>
          <w:sz w:val="22"/>
          <w:szCs w:val="22"/>
        </w:rPr>
      </w:pPr>
      <w:r w:rsidRPr="008E061F">
        <w:rPr>
          <w:rFonts w:asciiTheme="minorHAnsi" w:hAnsiTheme="minorHAnsi" w:cstheme="minorHAnsi"/>
          <w:sz w:val="22"/>
          <w:szCs w:val="22"/>
        </w:rPr>
        <w:t>dbať na čistotu dopravných a</w:t>
      </w:r>
      <w:r w:rsidR="000676C8">
        <w:rPr>
          <w:rFonts w:asciiTheme="minorHAnsi" w:hAnsiTheme="minorHAnsi" w:cstheme="minorHAnsi"/>
          <w:sz w:val="22"/>
          <w:szCs w:val="22"/>
        </w:rPr>
        <w:t> </w:t>
      </w:r>
      <w:r w:rsidRPr="008E061F">
        <w:rPr>
          <w:rFonts w:asciiTheme="minorHAnsi" w:hAnsiTheme="minorHAnsi" w:cstheme="minorHAnsi"/>
          <w:sz w:val="22"/>
          <w:szCs w:val="22"/>
        </w:rPr>
        <w:t>p</w:t>
      </w:r>
      <w:r w:rsidR="000676C8">
        <w:rPr>
          <w:rFonts w:asciiTheme="minorHAnsi" w:hAnsiTheme="minorHAnsi" w:cstheme="minorHAnsi"/>
          <w:sz w:val="22"/>
          <w:szCs w:val="22"/>
        </w:rPr>
        <w:t xml:space="preserve">repravných </w:t>
      </w:r>
      <w:r w:rsidRPr="008E061F">
        <w:rPr>
          <w:rFonts w:asciiTheme="minorHAnsi" w:hAnsiTheme="minorHAnsi" w:cstheme="minorHAnsi"/>
          <w:sz w:val="22"/>
          <w:szCs w:val="22"/>
        </w:rPr>
        <w:t xml:space="preserve">prostriedkov a vykonávať ich dezinfekciu, </w:t>
      </w:r>
    </w:p>
    <w:p w:rsidR="008E061F" w:rsidRDefault="00801C04" w:rsidP="008E061F">
      <w:pPr>
        <w:pStyle w:val="Zkladntext"/>
        <w:numPr>
          <w:ilvl w:val="0"/>
          <w:numId w:val="58"/>
        </w:numPr>
        <w:rPr>
          <w:rFonts w:asciiTheme="minorHAnsi" w:hAnsiTheme="minorHAnsi" w:cstheme="minorHAnsi"/>
          <w:sz w:val="22"/>
          <w:szCs w:val="22"/>
        </w:rPr>
      </w:pPr>
      <w:r w:rsidRPr="008E061F">
        <w:rPr>
          <w:rFonts w:asciiTheme="minorHAnsi" w:hAnsiTheme="minorHAnsi" w:cstheme="minorHAnsi"/>
          <w:sz w:val="22"/>
          <w:szCs w:val="22"/>
        </w:rPr>
        <w:t xml:space="preserve">používať pri preprave len také dopravné a </w:t>
      </w:r>
      <w:r w:rsidR="000676C8">
        <w:rPr>
          <w:rFonts w:asciiTheme="minorHAnsi" w:hAnsiTheme="minorHAnsi" w:cstheme="minorHAnsi"/>
          <w:sz w:val="22"/>
          <w:szCs w:val="22"/>
        </w:rPr>
        <w:t>prepravné</w:t>
      </w:r>
      <w:r w:rsidRPr="008E061F">
        <w:rPr>
          <w:rFonts w:asciiTheme="minorHAnsi" w:hAnsiTheme="minorHAnsi" w:cstheme="minorHAnsi"/>
          <w:sz w:val="22"/>
          <w:szCs w:val="22"/>
        </w:rPr>
        <w:t xml:space="preserve"> prostriedky, ktorých steny a ostatné časti, ktoré prichádzajú do styku s potravinami, sú z nekorodujúceho materiálu a ani inak negatívne neovplyvňujú bezpečnosť alebo kvalitu potravín a sú hladké, ľahko čistiteľné a dezinfikovateľné, </w:t>
      </w:r>
    </w:p>
    <w:p w:rsidR="000733A0" w:rsidRDefault="00801C04" w:rsidP="008E061F">
      <w:pPr>
        <w:pStyle w:val="Zkladntext"/>
        <w:numPr>
          <w:ilvl w:val="0"/>
          <w:numId w:val="58"/>
        </w:numPr>
        <w:rPr>
          <w:ins w:id="45" w:author="Tomáš Caban" w:date="2018-04-12T12:48:00Z"/>
          <w:rFonts w:asciiTheme="minorHAnsi" w:hAnsiTheme="minorHAnsi" w:cstheme="minorHAnsi"/>
          <w:sz w:val="22"/>
          <w:szCs w:val="22"/>
        </w:rPr>
      </w:pPr>
      <w:r w:rsidRPr="008E061F">
        <w:rPr>
          <w:rFonts w:asciiTheme="minorHAnsi" w:hAnsiTheme="minorHAnsi" w:cstheme="minorHAnsi"/>
          <w:sz w:val="22"/>
          <w:szCs w:val="22"/>
        </w:rPr>
        <w:t>zabezpečiť účinnú ochranu prepravovaných potravín pred hlodavcami, vtákmi, hmyzom, prachom a iným znečistením a  prepravovať ich za takých podmienok, aby sa v priebehu prepravy nezvýšila alebo neznížila ich teplota, ktorá by mohla negatívne ovplyvniť bezpečnosť a kvalitu potravín</w:t>
      </w:r>
      <w:ins w:id="46" w:author="Tomáš Caban" w:date="2018-04-12T12:48:00Z">
        <w:r w:rsidR="000733A0">
          <w:rPr>
            <w:rFonts w:asciiTheme="minorHAnsi" w:hAnsiTheme="minorHAnsi" w:cstheme="minorHAnsi"/>
            <w:sz w:val="22"/>
            <w:szCs w:val="22"/>
          </w:rPr>
          <w:t>,</w:t>
        </w:r>
      </w:ins>
    </w:p>
    <w:p w:rsidR="00801C04" w:rsidRPr="008E061F" w:rsidRDefault="000733A0" w:rsidP="008E061F">
      <w:pPr>
        <w:pStyle w:val="Zkladntext"/>
        <w:numPr>
          <w:ilvl w:val="0"/>
          <w:numId w:val="58"/>
        </w:numPr>
        <w:rPr>
          <w:rFonts w:asciiTheme="minorHAnsi" w:hAnsiTheme="minorHAnsi" w:cstheme="minorHAnsi"/>
          <w:sz w:val="22"/>
          <w:szCs w:val="22"/>
        </w:rPr>
      </w:pPr>
      <w:ins w:id="47" w:author="Tomáš Caban" w:date="2018-04-12T12:49:00Z">
        <w:r>
          <w:rPr>
            <w:rFonts w:asciiTheme="minorHAnsi" w:hAnsiTheme="minorHAnsi" w:cstheme="minorHAnsi"/>
            <w:sz w:val="22"/>
            <w:szCs w:val="22"/>
          </w:rPr>
          <w:t xml:space="preserve"> </w:t>
        </w:r>
        <w:r w:rsidRPr="000733A0">
          <w:rPr>
            <w:rFonts w:asciiTheme="minorHAnsi" w:hAnsiTheme="minorHAnsi" w:cstheme="minorHAnsi"/>
            <w:sz w:val="22"/>
            <w:szCs w:val="22"/>
          </w:rPr>
          <w:t>zabezpečiť oddelenú prepravu nezlučiteľných druhov výrobkov vzájomne ovplyvňujúcich ich bezpečnosť a kvalitu</w:t>
        </w:r>
      </w:ins>
      <w:del w:id="48" w:author="Tomáš Caban" w:date="2018-04-12T12:48:00Z">
        <w:r w:rsidR="00801C04" w:rsidRPr="008E061F" w:rsidDel="000733A0">
          <w:rPr>
            <w:rFonts w:asciiTheme="minorHAnsi" w:hAnsiTheme="minorHAnsi" w:cstheme="minorHAnsi"/>
            <w:sz w:val="22"/>
            <w:szCs w:val="22"/>
          </w:rPr>
          <w:delText>.</w:delText>
        </w:r>
      </w:del>
      <w:r w:rsidR="00801C04" w:rsidRPr="008E061F">
        <w:rPr>
          <w:rFonts w:asciiTheme="minorHAnsi" w:hAnsiTheme="minorHAnsi" w:cstheme="minorHAnsi"/>
          <w:sz w:val="22"/>
          <w:szCs w:val="22"/>
        </w:rPr>
        <w:t xml:space="preserve"> </w:t>
      </w:r>
    </w:p>
    <w:p w:rsidR="00801C04" w:rsidRPr="00801C04" w:rsidRDefault="00801C04" w:rsidP="008E061F">
      <w:pPr>
        <w:pStyle w:val="Zkladntext"/>
        <w:ind w:left="720"/>
        <w:rPr>
          <w:rFonts w:asciiTheme="minorHAnsi" w:hAnsiTheme="minorHAnsi" w:cstheme="minorHAnsi"/>
          <w:sz w:val="22"/>
          <w:szCs w:val="22"/>
        </w:rPr>
      </w:pPr>
    </w:p>
    <w:p w:rsidR="0054244C" w:rsidRDefault="0054244C" w:rsidP="0054244C"/>
    <w:p w:rsidR="00422BC9" w:rsidRDefault="00422BC9" w:rsidP="0054244C"/>
    <w:p w:rsidR="00422BC9" w:rsidRDefault="00422BC9" w:rsidP="0054244C"/>
    <w:p w:rsidR="0054244C" w:rsidRDefault="0054244C" w:rsidP="0054244C"/>
    <w:p w:rsidR="0054244C" w:rsidRDefault="0054244C" w:rsidP="0054244C"/>
    <w:p w:rsidR="0054244C" w:rsidRPr="00D332A7" w:rsidRDefault="0054244C" w:rsidP="0054244C">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666E4A">
        <w:rPr>
          <w:rFonts w:asciiTheme="minorHAnsi" w:hAnsiTheme="minorHAnsi" w:cstheme="minorHAnsi"/>
          <w:b/>
          <w:sz w:val="22"/>
          <w:szCs w:val="22"/>
        </w:rPr>
        <w:t>18</w:t>
      </w:r>
    </w:p>
    <w:p w:rsidR="0054244C" w:rsidRDefault="0054244C" w:rsidP="0054244C">
      <w:pPr>
        <w:pStyle w:val="Zkladntext"/>
        <w:jc w:val="center"/>
        <w:rPr>
          <w:rFonts w:asciiTheme="minorHAnsi" w:hAnsiTheme="minorHAnsi" w:cstheme="minorHAnsi"/>
          <w:b/>
          <w:sz w:val="22"/>
          <w:szCs w:val="22"/>
        </w:rPr>
      </w:pPr>
      <w:r>
        <w:rPr>
          <w:rFonts w:asciiTheme="minorHAnsi" w:hAnsiTheme="minorHAnsi" w:cstheme="minorHAnsi"/>
          <w:b/>
          <w:sz w:val="22"/>
          <w:szCs w:val="22"/>
        </w:rPr>
        <w:t>Povinnosti odosielateľa a príjemcu pri preprave potravín</w:t>
      </w:r>
    </w:p>
    <w:p w:rsidR="0054244C" w:rsidRDefault="0054244C" w:rsidP="0054244C">
      <w:pPr>
        <w:pStyle w:val="Zkladntext"/>
        <w:jc w:val="center"/>
        <w:rPr>
          <w:rFonts w:asciiTheme="minorHAnsi" w:hAnsiTheme="minorHAnsi" w:cstheme="minorHAnsi"/>
          <w:b/>
          <w:sz w:val="22"/>
          <w:szCs w:val="22"/>
        </w:rPr>
      </w:pPr>
    </w:p>
    <w:p w:rsidR="0054244C" w:rsidRPr="0054244C" w:rsidRDefault="0054244C" w:rsidP="0054244C">
      <w:pPr>
        <w:pStyle w:val="Zkladntext"/>
        <w:jc w:val="center"/>
        <w:rPr>
          <w:rFonts w:asciiTheme="minorHAnsi" w:hAnsiTheme="minorHAnsi" w:cstheme="minorHAnsi"/>
          <w:sz w:val="22"/>
          <w:szCs w:val="22"/>
        </w:rPr>
      </w:pPr>
    </w:p>
    <w:p w:rsidR="0054244C" w:rsidRDefault="0054244C" w:rsidP="0054244C">
      <w:pPr>
        <w:pStyle w:val="Zkladntext"/>
        <w:numPr>
          <w:ilvl w:val="0"/>
          <w:numId w:val="53"/>
        </w:numPr>
        <w:jc w:val="left"/>
        <w:rPr>
          <w:rFonts w:asciiTheme="minorHAnsi" w:hAnsiTheme="minorHAnsi" w:cstheme="minorHAnsi"/>
          <w:sz w:val="22"/>
          <w:szCs w:val="22"/>
        </w:rPr>
      </w:pPr>
      <w:r w:rsidRPr="0054244C">
        <w:rPr>
          <w:rFonts w:asciiTheme="minorHAnsi" w:hAnsiTheme="minorHAnsi" w:cstheme="minorHAnsi"/>
          <w:sz w:val="22"/>
          <w:szCs w:val="22"/>
        </w:rPr>
        <w:t xml:space="preserve">Odosielateľ </w:t>
      </w:r>
      <w:r w:rsidR="00A84C05">
        <w:rPr>
          <w:rFonts w:asciiTheme="minorHAnsi" w:hAnsiTheme="minorHAnsi" w:cstheme="minorHAnsi"/>
          <w:sz w:val="22"/>
          <w:szCs w:val="22"/>
        </w:rPr>
        <w:t xml:space="preserve"> </w:t>
      </w:r>
      <w:r w:rsidRPr="0054244C">
        <w:rPr>
          <w:rFonts w:asciiTheme="minorHAnsi" w:hAnsiTheme="minorHAnsi" w:cstheme="minorHAnsi"/>
          <w:sz w:val="22"/>
          <w:szCs w:val="22"/>
        </w:rPr>
        <w:t xml:space="preserve">musí zabezpečiť aby prepravný doklad obsahoval  názov potraviny, či je hlboko zmrazená alebo zmrazená a že je určená pre okamžité ďalšie spracovanie v mieste určenia. </w:t>
      </w:r>
    </w:p>
    <w:p w:rsidR="009A0BA7" w:rsidRDefault="009A0BA7" w:rsidP="0054244C">
      <w:pPr>
        <w:pStyle w:val="Zkladntext"/>
        <w:numPr>
          <w:ilvl w:val="0"/>
          <w:numId w:val="53"/>
        </w:numPr>
        <w:jc w:val="left"/>
        <w:rPr>
          <w:rFonts w:asciiTheme="minorHAnsi" w:hAnsiTheme="minorHAnsi" w:cstheme="minorHAnsi"/>
          <w:sz w:val="22"/>
          <w:szCs w:val="22"/>
        </w:rPr>
      </w:pPr>
      <w:r>
        <w:rPr>
          <w:rFonts w:asciiTheme="minorHAnsi" w:hAnsiTheme="minorHAnsi" w:cstheme="minorHAnsi"/>
          <w:sz w:val="22"/>
          <w:szCs w:val="22"/>
        </w:rPr>
        <w:t>Odosielateľ  je povinný priložiť k prepravnému dokladu všetky potrebné ostatné doklady, ktoré majú sprevádzať konkrétny druh potravín pri preprave.</w:t>
      </w:r>
    </w:p>
    <w:p w:rsidR="00AF6879" w:rsidRDefault="00AF6879" w:rsidP="0054244C">
      <w:pPr>
        <w:pStyle w:val="Zkladntext"/>
        <w:numPr>
          <w:ilvl w:val="0"/>
          <w:numId w:val="53"/>
        </w:numPr>
        <w:jc w:val="left"/>
        <w:rPr>
          <w:rFonts w:asciiTheme="minorHAnsi" w:hAnsiTheme="minorHAnsi" w:cstheme="minorHAnsi"/>
          <w:sz w:val="22"/>
          <w:szCs w:val="22"/>
        </w:rPr>
      </w:pPr>
      <w:r>
        <w:rPr>
          <w:rFonts w:asciiTheme="minorHAnsi" w:hAnsiTheme="minorHAnsi" w:cstheme="minorHAnsi"/>
          <w:sz w:val="22"/>
          <w:szCs w:val="22"/>
        </w:rPr>
        <w:t>Odosielateľ,  ak to bude vyžadovať , musí požiadavku na teplotu ložného priestoru dopravného alebo prepravného prostriedku uviesť aj pri preprave potravín, ktoré nie sú uvedené v prílohách Dohody ATP do objednávky prepravy, zmluvy o preprave alebo prepravného dokladu, ktorý obdrží dopravca v dostatočnom predstihu pred prepravou.</w:t>
      </w:r>
    </w:p>
    <w:p w:rsidR="00AF6879" w:rsidRDefault="007E0D63" w:rsidP="0054244C">
      <w:pPr>
        <w:pStyle w:val="Zkladntext"/>
        <w:numPr>
          <w:ilvl w:val="0"/>
          <w:numId w:val="53"/>
        </w:numPr>
        <w:jc w:val="left"/>
        <w:rPr>
          <w:rFonts w:asciiTheme="minorHAnsi" w:hAnsiTheme="minorHAnsi" w:cstheme="minorHAnsi"/>
          <w:sz w:val="22"/>
          <w:szCs w:val="22"/>
        </w:rPr>
      </w:pPr>
      <w:r>
        <w:rPr>
          <w:rFonts w:asciiTheme="minorHAnsi" w:hAnsiTheme="minorHAnsi" w:cstheme="minorHAnsi"/>
          <w:sz w:val="22"/>
          <w:szCs w:val="22"/>
        </w:rPr>
        <w:t>Odosielateľ  je povinný zabezpečiť  takú teplotu potravín, ktoré odovzdáva dopravcovi na prepravu, akú požaduje aby dopravca dodržal pri preprave.</w:t>
      </w:r>
    </w:p>
    <w:p w:rsidR="00EB20CC" w:rsidRPr="00EB20CC" w:rsidRDefault="007E0D63" w:rsidP="00EB20CC">
      <w:pPr>
        <w:pStyle w:val="Zkladntext"/>
        <w:numPr>
          <w:ilvl w:val="0"/>
          <w:numId w:val="53"/>
        </w:numPr>
        <w:jc w:val="left"/>
      </w:pPr>
      <w:r>
        <w:rPr>
          <w:rFonts w:asciiTheme="minorHAnsi" w:hAnsiTheme="minorHAnsi" w:cstheme="minorHAnsi"/>
          <w:sz w:val="22"/>
          <w:szCs w:val="22"/>
        </w:rPr>
        <w:t xml:space="preserve">Odosielateľ  je povinný, ak to vyžaduje,  v prepravnej  zmluve  uviesť požiadavky na čistenie a dezinfekciu ložného priestoru dopravného alebo prepravného </w:t>
      </w:r>
      <w:r w:rsidR="00EB20CC">
        <w:rPr>
          <w:rFonts w:asciiTheme="minorHAnsi" w:hAnsiTheme="minorHAnsi" w:cstheme="minorHAnsi"/>
          <w:sz w:val="22"/>
          <w:szCs w:val="22"/>
        </w:rPr>
        <w:t>prostriedku a doklady, ktoré bude od dopravcu o čistení a dezinfekcii požadovať.</w:t>
      </w:r>
    </w:p>
    <w:p w:rsidR="00AF6879" w:rsidRPr="0060707E" w:rsidRDefault="00AF6879" w:rsidP="00EB20CC">
      <w:pPr>
        <w:pStyle w:val="Zkladntext"/>
        <w:numPr>
          <w:ilvl w:val="0"/>
          <w:numId w:val="53"/>
        </w:numPr>
        <w:jc w:val="left"/>
        <w:rPr>
          <w:rFonts w:asciiTheme="minorHAnsi" w:hAnsiTheme="minorHAnsi" w:cstheme="minorHAnsi"/>
          <w:sz w:val="22"/>
          <w:szCs w:val="22"/>
        </w:rPr>
      </w:pPr>
      <w:r w:rsidRPr="00EB20CC">
        <w:rPr>
          <w:rFonts w:asciiTheme="minorHAnsi" w:hAnsiTheme="minorHAnsi" w:cstheme="minorHAnsi"/>
          <w:sz w:val="22"/>
          <w:szCs w:val="22"/>
        </w:rPr>
        <w:t>Kontrola a meranie teplôt potravín</w:t>
      </w:r>
      <w:r w:rsidR="00EB20CC" w:rsidRPr="00EB20CC">
        <w:rPr>
          <w:rFonts w:asciiTheme="minorHAnsi" w:hAnsiTheme="minorHAnsi" w:cstheme="minorHAnsi"/>
          <w:sz w:val="22"/>
          <w:szCs w:val="22"/>
        </w:rPr>
        <w:t xml:space="preserve"> odosielateľom alebo príjemcom </w:t>
      </w:r>
      <w:r w:rsidRPr="00EB20CC">
        <w:rPr>
          <w:rFonts w:asciiTheme="minorHAnsi" w:hAnsiTheme="minorHAnsi" w:cstheme="minorHAnsi"/>
          <w:sz w:val="22"/>
          <w:szCs w:val="22"/>
        </w:rPr>
        <w:t xml:space="preserve"> musí byť vykonávaná tak, aby potraviny neboli vystavené nežiaducim podmienkam z hľadiska bezpečnosti a kvality potravín. Kontrola a meranie musia byť vykonávané pred nakládkou alebo </w:t>
      </w:r>
      <w:r w:rsidRPr="0060707E">
        <w:rPr>
          <w:rFonts w:asciiTheme="minorHAnsi" w:hAnsiTheme="minorHAnsi" w:cstheme="minorHAnsi"/>
          <w:sz w:val="22"/>
          <w:szCs w:val="22"/>
        </w:rPr>
        <w:t>vykládkou  potravín. Tieto postupy nesmú byť normálne používané počas prepravy, iba ak by existovali vážne pochybnosti o vhodnosti teplôt potravín s predpísanými teplotami.</w:t>
      </w:r>
    </w:p>
    <w:p w:rsidR="00AF6879" w:rsidRPr="0060707E" w:rsidRDefault="00AF6879" w:rsidP="00EB20CC">
      <w:pPr>
        <w:pStyle w:val="Zkladntext"/>
        <w:numPr>
          <w:ilvl w:val="0"/>
          <w:numId w:val="53"/>
        </w:numPr>
        <w:jc w:val="left"/>
        <w:rPr>
          <w:rFonts w:asciiTheme="minorHAnsi" w:hAnsiTheme="minorHAnsi" w:cstheme="minorHAnsi"/>
          <w:sz w:val="22"/>
          <w:szCs w:val="22"/>
        </w:rPr>
      </w:pPr>
      <w:r w:rsidRPr="0060707E">
        <w:rPr>
          <w:rFonts w:asciiTheme="minorHAnsi" w:hAnsiTheme="minorHAnsi" w:cstheme="minorHAnsi"/>
          <w:sz w:val="22"/>
          <w:szCs w:val="22"/>
        </w:rPr>
        <w:t>Pokiaľ je to možné, kontrola</w:t>
      </w:r>
      <w:r w:rsidR="00EB20CC" w:rsidRPr="0060707E">
        <w:rPr>
          <w:rFonts w:asciiTheme="minorHAnsi" w:hAnsiTheme="minorHAnsi" w:cstheme="minorHAnsi"/>
          <w:sz w:val="22"/>
          <w:szCs w:val="22"/>
        </w:rPr>
        <w:t xml:space="preserve"> teploty pri preprave potravín  príjemcom, </w:t>
      </w:r>
      <w:r w:rsidRPr="0060707E">
        <w:rPr>
          <w:rFonts w:asciiTheme="minorHAnsi" w:hAnsiTheme="minorHAnsi" w:cstheme="minorHAnsi"/>
          <w:sz w:val="22"/>
          <w:szCs w:val="22"/>
        </w:rPr>
        <w:t xml:space="preserve"> musí prihliad</w:t>
      </w:r>
      <w:r w:rsidR="00EB20CC" w:rsidRPr="0060707E">
        <w:rPr>
          <w:rFonts w:asciiTheme="minorHAnsi" w:hAnsiTheme="minorHAnsi" w:cstheme="minorHAnsi"/>
          <w:sz w:val="22"/>
          <w:szCs w:val="22"/>
        </w:rPr>
        <w:t>ať</w:t>
      </w:r>
      <w:r w:rsidRPr="0060707E">
        <w:rPr>
          <w:rFonts w:asciiTheme="minorHAnsi" w:hAnsiTheme="minorHAnsi" w:cstheme="minorHAnsi"/>
          <w:sz w:val="22"/>
          <w:szCs w:val="22"/>
        </w:rPr>
        <w:t xml:space="preserve"> k údajom získaným monitorovacím zariadením</w:t>
      </w:r>
      <w:r w:rsidR="00EB20CC" w:rsidRPr="0060707E">
        <w:rPr>
          <w:rFonts w:asciiTheme="minorHAnsi" w:hAnsiTheme="minorHAnsi" w:cstheme="minorHAnsi"/>
          <w:sz w:val="22"/>
          <w:szCs w:val="22"/>
        </w:rPr>
        <w:t xml:space="preserve"> </w:t>
      </w:r>
      <w:r w:rsidRPr="0060707E">
        <w:rPr>
          <w:rFonts w:asciiTheme="minorHAnsi" w:hAnsiTheme="minorHAnsi" w:cstheme="minorHAnsi"/>
          <w:sz w:val="22"/>
          <w:szCs w:val="22"/>
        </w:rPr>
        <w:t xml:space="preserve"> počas jazdy pred výberom týchto naložených </w:t>
      </w:r>
      <w:proofErr w:type="spellStart"/>
      <w:r w:rsidRPr="0060707E">
        <w:rPr>
          <w:rFonts w:asciiTheme="minorHAnsi" w:hAnsiTheme="minorHAnsi" w:cstheme="minorHAnsi"/>
          <w:sz w:val="22"/>
          <w:szCs w:val="22"/>
        </w:rPr>
        <w:t>skaziteľných</w:t>
      </w:r>
      <w:proofErr w:type="spellEnd"/>
      <w:r w:rsidRPr="0060707E">
        <w:rPr>
          <w:rFonts w:asciiTheme="minorHAnsi" w:hAnsiTheme="minorHAnsi" w:cstheme="minorHAnsi"/>
          <w:sz w:val="22"/>
          <w:szCs w:val="22"/>
        </w:rPr>
        <w:t xml:space="preserve"> potravín pre vzorkovacie a meracie postupy. Pristúpiť k meraniu teplôt potravín </w:t>
      </w:r>
      <w:r w:rsidR="00701A35" w:rsidRPr="0060707E">
        <w:rPr>
          <w:rFonts w:asciiTheme="minorHAnsi" w:hAnsiTheme="minorHAnsi" w:cstheme="minorHAnsi"/>
          <w:sz w:val="22"/>
          <w:szCs w:val="22"/>
        </w:rPr>
        <w:t xml:space="preserve">  pri vykládke </w:t>
      </w:r>
      <w:r w:rsidRPr="0060707E">
        <w:rPr>
          <w:rFonts w:asciiTheme="minorHAnsi" w:hAnsiTheme="minorHAnsi" w:cstheme="minorHAnsi"/>
          <w:sz w:val="22"/>
          <w:szCs w:val="22"/>
        </w:rPr>
        <w:t>sa m</w:t>
      </w:r>
      <w:r w:rsidR="00701A35" w:rsidRPr="0060707E">
        <w:rPr>
          <w:rFonts w:asciiTheme="minorHAnsi" w:hAnsiTheme="minorHAnsi" w:cstheme="minorHAnsi"/>
          <w:sz w:val="22"/>
          <w:szCs w:val="22"/>
        </w:rPr>
        <w:t>ôže</w:t>
      </w:r>
      <w:r w:rsidRPr="0060707E">
        <w:rPr>
          <w:rFonts w:asciiTheme="minorHAnsi" w:hAnsiTheme="minorHAnsi" w:cstheme="minorHAnsi"/>
          <w:sz w:val="22"/>
          <w:szCs w:val="22"/>
        </w:rPr>
        <w:t xml:space="preserve"> len v tom prípade, pokiaľ existujú rozumné pochybnosti o dodržaní riadenej teploty počas prepravy.</w:t>
      </w:r>
    </w:p>
    <w:p w:rsidR="00632954" w:rsidRDefault="00632954">
      <w:pPr>
        <w:spacing w:after="200" w:line="276" w:lineRule="auto"/>
        <w:rPr>
          <w:rFonts w:asciiTheme="minorHAnsi" w:hAnsiTheme="minorHAnsi" w:cstheme="minorHAnsi"/>
          <w:b/>
          <w:sz w:val="40"/>
          <w:szCs w:val="22"/>
        </w:rPr>
      </w:pPr>
      <w:r>
        <w:rPr>
          <w:rFonts w:asciiTheme="minorHAnsi" w:hAnsiTheme="minorHAnsi" w:cstheme="minorHAnsi"/>
          <w:b/>
          <w:sz w:val="40"/>
          <w:szCs w:val="22"/>
        </w:rPr>
        <w:br w:type="page"/>
      </w:r>
    </w:p>
    <w:p w:rsidR="00976B40" w:rsidRDefault="00976B40">
      <w:pPr>
        <w:spacing w:after="200" w:line="276" w:lineRule="auto"/>
        <w:rPr>
          <w:rFonts w:asciiTheme="minorHAnsi" w:hAnsiTheme="minorHAnsi" w:cstheme="minorHAnsi"/>
          <w:b/>
          <w:sz w:val="40"/>
          <w:szCs w:val="22"/>
        </w:rPr>
      </w:pPr>
    </w:p>
    <w:p w:rsidR="001A0048" w:rsidRPr="00297F78" w:rsidRDefault="001A0048" w:rsidP="00297F78">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b/>
          <w:sz w:val="40"/>
          <w:szCs w:val="22"/>
        </w:rPr>
        <w:t>Oddiel V</w:t>
      </w:r>
      <w:r w:rsidR="00E96E77">
        <w:rPr>
          <w:rFonts w:asciiTheme="minorHAnsi" w:hAnsiTheme="minorHAnsi" w:cstheme="minorHAnsi"/>
          <w:b/>
          <w:sz w:val="40"/>
          <w:szCs w:val="22"/>
        </w:rPr>
        <w:t>I</w:t>
      </w:r>
    </w:p>
    <w:p w:rsidR="001A0048" w:rsidRPr="003A60F5" w:rsidRDefault="003A60F5" w:rsidP="003A60F5">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001A0048" w:rsidRPr="003A60F5">
        <w:rPr>
          <w:rFonts w:asciiTheme="minorHAnsi" w:hAnsiTheme="minorHAnsi" w:cstheme="minorHAnsi"/>
          <w:b/>
          <w:sz w:val="40"/>
          <w:szCs w:val="22"/>
        </w:rPr>
        <w:t>Záverečné ustanovenia</w:t>
      </w:r>
    </w:p>
    <w:p w:rsidR="00CE3B10" w:rsidRDefault="00CE3B10" w:rsidP="00AE7717">
      <w:pPr>
        <w:spacing w:before="120"/>
        <w:jc w:val="both"/>
        <w:rPr>
          <w:rFonts w:asciiTheme="minorHAnsi" w:hAnsiTheme="minorHAnsi" w:cstheme="minorHAnsi"/>
          <w:sz w:val="22"/>
          <w:szCs w:val="22"/>
        </w:rPr>
      </w:pPr>
    </w:p>
    <w:p w:rsidR="008B04AB" w:rsidRPr="00D332A7" w:rsidRDefault="00593E9D"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00666E4A">
        <w:rPr>
          <w:rFonts w:asciiTheme="minorHAnsi" w:hAnsiTheme="minorHAnsi" w:cstheme="minorHAnsi"/>
          <w:b/>
          <w:sz w:val="22"/>
          <w:szCs w:val="22"/>
        </w:rPr>
        <w:t>19</w:t>
      </w:r>
    </w:p>
    <w:p w:rsidR="008B04AB" w:rsidRDefault="008B04AB"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rsidR="008B04AB" w:rsidRDefault="008B04AB" w:rsidP="00AE7717">
      <w:pPr>
        <w:spacing w:before="120"/>
        <w:jc w:val="both"/>
        <w:rPr>
          <w:rFonts w:asciiTheme="minorHAnsi" w:hAnsiTheme="minorHAnsi" w:cstheme="minorHAnsi"/>
          <w:sz w:val="22"/>
          <w:szCs w:val="22"/>
        </w:rPr>
      </w:pPr>
    </w:p>
    <w:p w:rsid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rsidR="008B04AB" w:rsidRP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 xml:space="preserve">Reklamačné lehoty a premlčacie doby na uplatňovanie nárokov odosielateľa alebo príjemcu vyplývajúce z prepravnej zmluvy s dopravcom sú uvedené </w:t>
      </w:r>
      <w:r w:rsidR="00C4736F">
        <w:rPr>
          <w:rFonts w:asciiTheme="minorHAnsi" w:hAnsiTheme="minorHAnsi" w:cstheme="minorHAnsi"/>
          <w:sz w:val="22"/>
          <w:szCs w:val="22"/>
        </w:rPr>
        <w:t xml:space="preserve">pre medzinárodnú cestnú nákladnú dopravu </w:t>
      </w:r>
      <w:r w:rsidRPr="008B04AB">
        <w:rPr>
          <w:rFonts w:asciiTheme="minorHAnsi" w:hAnsiTheme="minorHAnsi" w:cstheme="minorHAnsi"/>
          <w:sz w:val="22"/>
          <w:szCs w:val="22"/>
        </w:rPr>
        <w:t>v Dohovore o prepravnej zmluve v medzinárodnej cestnej nákladnej doprave (CMR).</w:t>
      </w:r>
    </w:p>
    <w:p w:rsidR="008B04AB"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rsidR="00C4736F" w:rsidRDefault="00C4736F" w:rsidP="008B04AB">
      <w:pPr>
        <w:pStyle w:val="Odsekzoznamu"/>
        <w:numPr>
          <w:ilvl w:val="0"/>
          <w:numId w:val="50"/>
        </w:numPr>
        <w:spacing w:before="120"/>
        <w:jc w:val="both"/>
        <w:rPr>
          <w:ins w:id="49" w:author="Tomáš Caban" w:date="2018-04-12T12:59:00Z"/>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r w:rsidR="00500AAC">
        <w:rPr>
          <w:rFonts w:asciiTheme="minorHAnsi" w:hAnsiTheme="minorHAnsi" w:cstheme="minorHAnsi"/>
          <w:sz w:val="22"/>
          <w:szCs w:val="22"/>
        </w:rPr>
        <w:t xml:space="preserve"> </w:t>
      </w:r>
    </w:p>
    <w:p w:rsidR="00D05693" w:rsidRPr="008B04AB" w:rsidRDefault="00D05693" w:rsidP="008B04AB">
      <w:pPr>
        <w:pStyle w:val="Odsekzoznamu"/>
        <w:numPr>
          <w:ilvl w:val="0"/>
          <w:numId w:val="50"/>
        </w:numPr>
        <w:spacing w:before="120"/>
        <w:jc w:val="both"/>
        <w:rPr>
          <w:rFonts w:asciiTheme="minorHAnsi" w:hAnsiTheme="minorHAnsi" w:cstheme="minorHAnsi"/>
          <w:sz w:val="22"/>
          <w:szCs w:val="22"/>
        </w:rPr>
      </w:pPr>
      <w:ins w:id="50" w:author="Tomáš Caban" w:date="2018-04-12T12:59:00Z">
        <w:r w:rsidRPr="00D05693">
          <w:rPr>
            <w:rFonts w:asciiTheme="minorHAnsi" w:hAnsiTheme="minorHAnsi" w:cstheme="minorHAnsi"/>
            <w:sz w:val="22"/>
            <w:szCs w:val="22"/>
          </w:rPr>
          <w:t>Sťažnosti a reklamácie na plnenie záväzkov z prepravného poriadku a ich vybavovanie dopravcom podľa reklamačného poriadku preskúmava Slovenská obchodná inšpekcia.</w:t>
        </w:r>
      </w:ins>
    </w:p>
    <w:p w:rsidR="008B04AB" w:rsidRPr="00D332A7" w:rsidRDefault="008B04AB" w:rsidP="00AE7717">
      <w:pPr>
        <w:spacing w:before="120"/>
        <w:jc w:val="both"/>
        <w:rPr>
          <w:rFonts w:asciiTheme="minorHAnsi" w:hAnsiTheme="minorHAnsi" w:cstheme="minorHAnsi"/>
          <w:sz w:val="22"/>
          <w:szCs w:val="22"/>
        </w:rPr>
      </w:pPr>
    </w:p>
    <w:p w:rsidR="00CE3B10" w:rsidRPr="00D332A7" w:rsidRDefault="00CE3B10" w:rsidP="00AE7717">
      <w:pPr>
        <w:spacing w:before="120"/>
        <w:jc w:val="both"/>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8B04AB">
        <w:rPr>
          <w:rFonts w:asciiTheme="minorHAnsi" w:hAnsiTheme="minorHAnsi" w:cstheme="minorHAnsi"/>
          <w:b/>
          <w:sz w:val="22"/>
          <w:szCs w:val="22"/>
        </w:rPr>
        <w:t>2</w:t>
      </w:r>
      <w:r w:rsidR="00666E4A">
        <w:rPr>
          <w:rFonts w:asciiTheme="minorHAnsi" w:hAnsiTheme="minorHAnsi" w:cstheme="minorHAnsi"/>
          <w:b/>
          <w:sz w:val="22"/>
          <w:szCs w:val="22"/>
        </w:rPr>
        <w:t>0</w:t>
      </w:r>
    </w:p>
    <w:p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rsidR="00D373A9" w:rsidRDefault="00D373A9" w:rsidP="006B0A08">
      <w:pPr>
        <w:pStyle w:val="Zkladntext"/>
        <w:jc w:val="center"/>
        <w:rPr>
          <w:rFonts w:asciiTheme="minorHAnsi" w:hAnsiTheme="minorHAnsi" w:cstheme="minorHAnsi"/>
          <w:b/>
          <w:sz w:val="22"/>
          <w:szCs w:val="22"/>
        </w:rPr>
      </w:pPr>
    </w:p>
    <w:p w:rsidR="0075458C" w:rsidRPr="00D332A7" w:rsidRDefault="0075458C" w:rsidP="00E67D0C">
      <w:pPr>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w:t>
      </w:r>
      <w:del w:id="51" w:author="Tomáš Caban" w:date="2018-04-12T12:59:00Z">
        <w:r w:rsidRPr="00D332A7" w:rsidDel="00D05693">
          <w:rPr>
            <w:rFonts w:asciiTheme="minorHAnsi" w:hAnsiTheme="minorHAnsi" w:cstheme="minorHAnsi"/>
            <w:sz w:val="22"/>
            <w:szCs w:val="22"/>
          </w:rPr>
          <w:delText xml:space="preserve">NR SR </w:delText>
        </w:r>
      </w:del>
      <w:r w:rsidRPr="00D332A7">
        <w:rPr>
          <w:rFonts w:asciiTheme="minorHAnsi" w:hAnsiTheme="minorHAnsi" w:cstheme="minorHAnsi"/>
          <w:sz w:val="22"/>
          <w:szCs w:val="22"/>
        </w:rPr>
        <w:t xml:space="preserve">č. 56/2012 Z. z. o cestnej doprave </w:t>
      </w:r>
      <w:r>
        <w:rPr>
          <w:rFonts w:asciiTheme="minorHAnsi" w:hAnsiTheme="minorHAnsi" w:cstheme="minorHAnsi"/>
          <w:sz w:val="22"/>
          <w:szCs w:val="22"/>
        </w:rPr>
        <w:t xml:space="preserve"> dopravca zverejnil tento prepravný poriadok na svojom webovom sídle (</w:t>
      </w:r>
      <w:hyperlink r:id="rId9" w:history="1">
        <w:r w:rsidRPr="0075458C">
          <w:rPr>
            <w:rStyle w:val="Hypertextovprepojenie"/>
            <w:rFonts w:asciiTheme="minorHAnsi" w:hAnsiTheme="minorHAnsi" w:cstheme="minorHAnsi"/>
            <w:sz w:val="22"/>
            <w:szCs w:val="22"/>
            <w:highlight w:val="yellow"/>
          </w:rPr>
          <w:t>www.dopravca.sk</w:t>
        </w:r>
      </w:hyperlink>
      <w:r w:rsidRPr="0075458C">
        <w:rPr>
          <w:rFonts w:asciiTheme="minorHAnsi" w:hAnsiTheme="minorHAnsi" w:cstheme="minorHAnsi"/>
          <w:sz w:val="22"/>
          <w:szCs w:val="22"/>
          <w:highlight w:val="yellow"/>
        </w:rPr>
        <w:t>)</w:t>
      </w:r>
      <w:r>
        <w:rPr>
          <w:rFonts w:asciiTheme="minorHAnsi" w:hAnsiTheme="minorHAnsi" w:cstheme="minorHAnsi"/>
          <w:sz w:val="22"/>
          <w:szCs w:val="22"/>
        </w:rPr>
        <w:t xml:space="preserve">  a je k dispozícií aj v sídle dopravcu. </w:t>
      </w:r>
    </w:p>
    <w:p w:rsidR="00F157AC" w:rsidRDefault="0075458C" w:rsidP="00E67D0C">
      <w:pPr>
        <w:pStyle w:val="Zkladntext21"/>
        <w:numPr>
          <w:ilvl w:val="0"/>
          <w:numId w:val="30"/>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Pr="00D05693">
        <w:rPr>
          <w:rFonts w:asciiTheme="minorHAnsi" w:hAnsiTheme="minorHAnsi" w:cstheme="minorHAnsi"/>
          <w:sz w:val="22"/>
          <w:szCs w:val="22"/>
          <w:highlight w:val="yellow"/>
          <w:rPrChange w:id="52" w:author="Tomáš Caban" w:date="2018-04-12T12:59:00Z">
            <w:rPr>
              <w:rFonts w:asciiTheme="minorHAnsi" w:hAnsiTheme="minorHAnsi" w:cstheme="minorHAnsi"/>
              <w:sz w:val="22"/>
              <w:szCs w:val="22"/>
            </w:rPr>
          </w:rPrChange>
        </w:rPr>
        <w:t>01.03.2012</w:t>
      </w:r>
      <w:r w:rsidRPr="00D332A7">
        <w:rPr>
          <w:rFonts w:asciiTheme="minorHAnsi" w:hAnsiTheme="minorHAnsi" w:cstheme="minorHAnsi"/>
          <w:sz w:val="22"/>
          <w:szCs w:val="22"/>
        </w:rPr>
        <w:t>.</w:t>
      </w:r>
    </w:p>
    <w:p w:rsidR="00F157AC" w:rsidRDefault="00F157AC" w:rsidP="00E67D0C">
      <w:pPr>
        <w:pStyle w:val="Zkladntext21"/>
        <w:numPr>
          <w:ilvl w:val="0"/>
          <w:numId w:val="30"/>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w:t>
      </w:r>
      <w:del w:id="53" w:author="Tomáš Caban" w:date="2018-04-12T12:59:00Z">
        <w:r w:rsidRPr="00F157AC" w:rsidDel="00D05693">
          <w:rPr>
            <w:rFonts w:asciiTheme="minorHAnsi" w:hAnsiTheme="minorHAnsi" w:cstheme="minorHAnsi"/>
            <w:sz w:val="22"/>
            <w:szCs w:val="22"/>
          </w:rPr>
          <w:delText xml:space="preserve">NR SR </w:delText>
        </w:r>
      </w:del>
      <w:bookmarkStart w:id="54" w:name="_GoBack"/>
      <w:bookmarkEnd w:id="54"/>
      <w:r w:rsidRPr="00F157AC">
        <w:rPr>
          <w:rFonts w:asciiTheme="minorHAnsi" w:hAnsiTheme="minorHAnsi" w:cstheme="minorHAnsi"/>
          <w:sz w:val="22"/>
          <w:szCs w:val="22"/>
        </w:rPr>
        <w:t xml:space="preserve">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rsidR="00596608" w:rsidRPr="00F157AC" w:rsidRDefault="00596608" w:rsidP="00E67D0C">
      <w:pPr>
        <w:pStyle w:val="Zkladntext21"/>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rsidR="00D373A9" w:rsidRPr="00F157AC" w:rsidRDefault="00D373A9" w:rsidP="00F157AC">
      <w:pPr>
        <w:pStyle w:val="Zkladntext21"/>
        <w:ind w:left="360"/>
        <w:rPr>
          <w:rFonts w:asciiTheme="minorHAnsi" w:hAnsiTheme="minorHAnsi" w:cstheme="minorHAnsi"/>
          <w:b/>
          <w:sz w:val="22"/>
          <w:szCs w:val="22"/>
        </w:rPr>
      </w:pPr>
    </w:p>
    <w:p w:rsidR="00C02ABC" w:rsidRDefault="00C02ABC" w:rsidP="00D373A9">
      <w:pPr>
        <w:pStyle w:val="Zkladntext"/>
        <w:jc w:val="center"/>
        <w:rPr>
          <w:rFonts w:asciiTheme="minorHAnsi" w:hAnsiTheme="minorHAnsi" w:cstheme="minorHAnsi"/>
          <w:b/>
          <w:sz w:val="22"/>
          <w:szCs w:val="22"/>
        </w:rPr>
      </w:pPr>
    </w:p>
    <w:p w:rsidR="00C02ABC" w:rsidRDefault="00C02ABC" w:rsidP="00D373A9">
      <w:pPr>
        <w:pStyle w:val="Zkladntext"/>
        <w:jc w:val="center"/>
        <w:rPr>
          <w:rFonts w:asciiTheme="minorHAnsi" w:hAnsiTheme="minorHAnsi" w:cstheme="minorHAnsi"/>
          <w:b/>
          <w:sz w:val="22"/>
          <w:szCs w:val="22"/>
        </w:rPr>
      </w:pPr>
    </w:p>
    <w:p w:rsidR="00C02ABC" w:rsidRDefault="00C02ABC" w:rsidP="00D373A9">
      <w:pPr>
        <w:pStyle w:val="Zkladntext"/>
        <w:jc w:val="center"/>
        <w:rPr>
          <w:rFonts w:asciiTheme="minorHAnsi" w:hAnsiTheme="minorHAnsi" w:cstheme="minorHAnsi"/>
          <w:b/>
          <w:sz w:val="22"/>
          <w:szCs w:val="22"/>
        </w:rPr>
      </w:pPr>
    </w:p>
    <w:p w:rsidR="00C02ABC" w:rsidRDefault="00C02ABC" w:rsidP="00D373A9">
      <w:pPr>
        <w:pStyle w:val="Zkladntext"/>
        <w:jc w:val="center"/>
        <w:rPr>
          <w:rFonts w:asciiTheme="minorHAnsi" w:hAnsiTheme="minorHAnsi" w:cstheme="minorHAnsi"/>
          <w:b/>
          <w:sz w:val="22"/>
          <w:szCs w:val="22"/>
        </w:rPr>
      </w:pPr>
    </w:p>
    <w:p w:rsidR="008702A4" w:rsidRDefault="008702A4" w:rsidP="00D373A9">
      <w:pPr>
        <w:pStyle w:val="Zkladntext"/>
        <w:jc w:val="center"/>
        <w:rPr>
          <w:rFonts w:asciiTheme="minorHAnsi" w:hAnsiTheme="minorHAnsi" w:cstheme="minorHAnsi"/>
          <w:b/>
          <w:sz w:val="22"/>
          <w:szCs w:val="22"/>
        </w:rPr>
      </w:pPr>
    </w:p>
    <w:p w:rsidR="008702A4" w:rsidRDefault="008702A4" w:rsidP="00D373A9">
      <w:pPr>
        <w:pStyle w:val="Zkladntext"/>
        <w:jc w:val="center"/>
        <w:rPr>
          <w:rFonts w:asciiTheme="minorHAnsi" w:hAnsiTheme="minorHAnsi" w:cstheme="minorHAnsi"/>
          <w:b/>
          <w:sz w:val="22"/>
          <w:szCs w:val="22"/>
        </w:rPr>
      </w:pPr>
    </w:p>
    <w:p w:rsidR="00C02ABC" w:rsidRDefault="00C02ABC" w:rsidP="00D373A9">
      <w:pPr>
        <w:pStyle w:val="Zkladntext"/>
        <w:jc w:val="center"/>
        <w:rPr>
          <w:rFonts w:asciiTheme="minorHAnsi" w:hAnsiTheme="minorHAnsi" w:cstheme="minorHAnsi"/>
          <w:b/>
          <w:sz w:val="22"/>
          <w:szCs w:val="22"/>
        </w:rPr>
      </w:pPr>
    </w:p>
    <w:p w:rsidR="00C02ABC" w:rsidRDefault="00C02ABC" w:rsidP="00D373A9">
      <w:pPr>
        <w:pStyle w:val="Zkladntext"/>
        <w:jc w:val="center"/>
        <w:rPr>
          <w:rFonts w:asciiTheme="minorHAnsi" w:hAnsiTheme="minorHAnsi" w:cstheme="minorHAnsi"/>
          <w:b/>
          <w:sz w:val="22"/>
          <w:szCs w:val="22"/>
        </w:rPr>
      </w:pPr>
    </w:p>
    <w:p w:rsidR="00D373A9" w:rsidRPr="00D332A7" w:rsidRDefault="00593E9D"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Článok 2</w:t>
      </w:r>
      <w:r w:rsidR="00666E4A">
        <w:rPr>
          <w:rFonts w:asciiTheme="minorHAnsi" w:hAnsiTheme="minorHAnsi" w:cstheme="minorHAnsi"/>
          <w:b/>
          <w:sz w:val="22"/>
          <w:szCs w:val="22"/>
        </w:rPr>
        <w:t>1</w:t>
      </w:r>
    </w:p>
    <w:p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rsidR="00D373A9" w:rsidRPr="00D332A7" w:rsidRDefault="00D373A9" w:rsidP="006B0A08">
      <w:pPr>
        <w:pStyle w:val="Zkladntext"/>
        <w:jc w:val="center"/>
        <w:rPr>
          <w:rFonts w:asciiTheme="minorHAnsi" w:hAnsiTheme="minorHAnsi" w:cstheme="minorHAnsi"/>
          <w:b/>
          <w:sz w:val="22"/>
          <w:szCs w:val="22"/>
        </w:rPr>
      </w:pPr>
    </w:p>
    <w:p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rsidR="00AE7717" w:rsidRPr="00D332A7" w:rsidRDefault="00AE7717" w:rsidP="00AE7717">
      <w:pPr>
        <w:pStyle w:val="Zkladntext21"/>
        <w:ind w:left="0"/>
        <w:jc w:val="center"/>
        <w:rPr>
          <w:rFonts w:asciiTheme="minorHAnsi" w:hAnsiTheme="minorHAnsi" w:cstheme="minorHAnsi"/>
          <w:b/>
          <w:sz w:val="22"/>
          <w:szCs w:val="22"/>
        </w:rPr>
      </w:pPr>
    </w:p>
    <w:p w:rsidR="00AE7717" w:rsidRPr="00D332A7" w:rsidRDefault="00AE7717" w:rsidP="00AE7717">
      <w:pPr>
        <w:pStyle w:val="Zkladntext21"/>
        <w:ind w:left="1416" w:firstLine="708"/>
        <w:jc w:val="both"/>
        <w:rPr>
          <w:rFonts w:asciiTheme="minorHAnsi" w:hAnsiTheme="minorHAnsi" w:cstheme="minorHAnsi"/>
          <w:sz w:val="22"/>
          <w:szCs w:val="22"/>
        </w:rPr>
      </w:pPr>
    </w:p>
    <w:p w:rsidR="00C02ABC" w:rsidRDefault="00C02ABC" w:rsidP="00C02ABC">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V </w:t>
      </w:r>
      <w:r>
        <w:rPr>
          <w:rFonts w:asciiTheme="minorHAnsi" w:hAnsiTheme="minorHAnsi" w:cstheme="minorHAnsi"/>
          <w:sz w:val="22"/>
          <w:szCs w:val="22"/>
          <w:highlight w:val="yellow"/>
        </w:rPr>
        <w:t>Bratislave</w:t>
      </w:r>
      <w:r>
        <w:rPr>
          <w:rFonts w:asciiTheme="minorHAnsi" w:hAnsiTheme="minorHAnsi" w:cstheme="minorHAnsi"/>
          <w:sz w:val="22"/>
          <w:szCs w:val="22"/>
        </w:rPr>
        <w:t xml:space="preserve">,   dňa </w:t>
      </w:r>
      <w:r>
        <w:rPr>
          <w:rFonts w:asciiTheme="minorHAnsi" w:hAnsiTheme="minorHAnsi" w:cstheme="minorHAnsi"/>
          <w:sz w:val="22"/>
          <w:szCs w:val="22"/>
          <w:highlight w:val="green"/>
        </w:rPr>
        <w:t>25.2.2012</w:t>
      </w:r>
    </w:p>
    <w:p w:rsidR="00AE7717" w:rsidRPr="00D332A7" w:rsidRDefault="00AE7717" w:rsidP="00AE7717">
      <w:pPr>
        <w:pStyle w:val="Zkladntext21"/>
        <w:ind w:left="0"/>
        <w:jc w:val="both"/>
        <w:rPr>
          <w:rFonts w:asciiTheme="minorHAnsi" w:hAnsiTheme="minorHAnsi" w:cstheme="minorHAnsi"/>
          <w:sz w:val="22"/>
          <w:szCs w:val="22"/>
        </w:rPr>
      </w:pPr>
    </w:p>
    <w:p w:rsidR="00AE7717" w:rsidRPr="00E17938" w:rsidRDefault="00AE7717" w:rsidP="00AE7717">
      <w:pPr>
        <w:pStyle w:val="Zkladntext21"/>
        <w:ind w:left="0"/>
        <w:jc w:val="both"/>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Pr="00E17938">
        <w:rPr>
          <w:rFonts w:asciiTheme="minorHAnsi" w:hAnsiTheme="minorHAnsi" w:cstheme="minorHAnsi"/>
          <w:b/>
          <w:bCs/>
          <w:sz w:val="22"/>
          <w:szCs w:val="22"/>
          <w:highlight w:val="yellow"/>
        </w:rPr>
        <w:t>Miroslav N</w:t>
      </w:r>
      <w:r w:rsidR="004F096E" w:rsidRPr="00E17938">
        <w:rPr>
          <w:rFonts w:asciiTheme="minorHAnsi" w:hAnsiTheme="minorHAnsi" w:cstheme="minorHAnsi"/>
          <w:b/>
          <w:bCs/>
          <w:sz w:val="22"/>
          <w:szCs w:val="22"/>
          <w:highlight w:val="yellow"/>
        </w:rPr>
        <w:t>ový</w:t>
      </w:r>
    </w:p>
    <w:p w:rsidR="00AE7717" w:rsidRPr="00D332A7" w:rsidRDefault="00AE7717" w:rsidP="00AE7717">
      <w:pPr>
        <w:pStyle w:val="Zkladntext21"/>
        <w:ind w:left="0"/>
        <w:jc w:val="both"/>
        <w:rPr>
          <w:rFonts w:asciiTheme="minorHAnsi" w:hAnsiTheme="minorHAnsi" w:cstheme="minorHAnsi"/>
          <w:sz w:val="22"/>
          <w:szCs w:val="22"/>
        </w:rPr>
      </w:pPr>
      <w:r w:rsidRPr="00E17938">
        <w:rPr>
          <w:rFonts w:asciiTheme="minorHAnsi" w:hAnsiTheme="minorHAnsi" w:cstheme="minorHAnsi"/>
          <w:sz w:val="22"/>
          <w:szCs w:val="22"/>
          <w:highlight w:val="yellow"/>
        </w:rPr>
        <w:t xml:space="preserve">  </w:t>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t xml:space="preserve">   </w:t>
      </w:r>
      <w:r w:rsidR="005C1780">
        <w:rPr>
          <w:rFonts w:asciiTheme="minorHAnsi" w:hAnsiTheme="minorHAnsi" w:cstheme="minorHAnsi"/>
          <w:sz w:val="22"/>
          <w:szCs w:val="22"/>
          <w:highlight w:val="yellow"/>
        </w:rPr>
        <w:t>k</w:t>
      </w:r>
      <w:r w:rsidRPr="00E17938">
        <w:rPr>
          <w:rFonts w:asciiTheme="minorHAnsi" w:hAnsiTheme="minorHAnsi" w:cstheme="minorHAnsi"/>
          <w:sz w:val="22"/>
          <w:szCs w:val="22"/>
          <w:highlight w:val="yellow"/>
        </w:rPr>
        <w:t>onateľ</w:t>
      </w:r>
      <w:r w:rsidRPr="00D332A7">
        <w:rPr>
          <w:rFonts w:asciiTheme="minorHAnsi" w:hAnsiTheme="minorHAnsi" w:cstheme="minorHAnsi"/>
          <w:sz w:val="22"/>
          <w:szCs w:val="22"/>
        </w:rPr>
        <w:tab/>
      </w:r>
    </w:p>
    <w:p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p w:rsidR="00AE7717" w:rsidRPr="00D332A7" w:rsidRDefault="00AE7717" w:rsidP="00AE7717">
      <w:pPr>
        <w:pStyle w:val="Zkladntext21"/>
        <w:ind w:left="0"/>
        <w:jc w:val="both"/>
        <w:rPr>
          <w:rFonts w:asciiTheme="minorHAnsi" w:hAnsiTheme="minorHAnsi" w:cstheme="minorHAnsi"/>
          <w:sz w:val="22"/>
          <w:szCs w:val="22"/>
        </w:rPr>
      </w:pPr>
    </w:p>
    <w:p w:rsidR="001B43C2" w:rsidRPr="00D332A7" w:rsidRDefault="001B43C2" w:rsidP="00AE7717">
      <w:pPr>
        <w:pStyle w:val="Zkladntext21"/>
        <w:ind w:left="0"/>
        <w:jc w:val="both"/>
        <w:rPr>
          <w:rFonts w:asciiTheme="minorHAnsi" w:hAnsiTheme="minorHAnsi" w:cstheme="minorHAnsi"/>
          <w:sz w:val="22"/>
          <w:szCs w:val="22"/>
        </w:rPr>
      </w:pPr>
    </w:p>
    <w:p w:rsidR="001B43C2" w:rsidRPr="00D332A7" w:rsidRDefault="001B43C2" w:rsidP="00AE7717">
      <w:pPr>
        <w:pStyle w:val="Zkladntext21"/>
        <w:ind w:left="0"/>
        <w:jc w:val="both"/>
        <w:rPr>
          <w:rFonts w:asciiTheme="minorHAnsi" w:hAnsiTheme="minorHAnsi" w:cstheme="minorHAnsi"/>
          <w:sz w:val="22"/>
          <w:szCs w:val="22"/>
        </w:rPr>
      </w:pPr>
    </w:p>
    <w:p w:rsidR="001B43C2" w:rsidRPr="00D332A7" w:rsidRDefault="001B43C2" w:rsidP="00AE7717">
      <w:pPr>
        <w:pStyle w:val="Zkladntext21"/>
        <w:ind w:left="0"/>
        <w:jc w:val="both"/>
        <w:rPr>
          <w:rFonts w:asciiTheme="minorHAnsi" w:hAnsiTheme="minorHAnsi" w:cstheme="minorHAnsi"/>
          <w:sz w:val="22"/>
          <w:szCs w:val="22"/>
        </w:rPr>
      </w:pPr>
    </w:p>
    <w:p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default" r:id="rId10"/>
      <w:footerReference w:type="even" r:id="rId11"/>
      <w:footerReference w:type="default" r:id="rId12"/>
      <w:pgSz w:w="11907" w:h="16840"/>
      <w:pgMar w:top="1134" w:right="1418" w:bottom="1418" w:left="1701" w:header="680" w:footer="130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0E1" w:rsidRDefault="004110E1" w:rsidP="00AE7717">
      <w:r>
        <w:separator/>
      </w:r>
    </w:p>
  </w:endnote>
  <w:endnote w:type="continuationSeparator" w:id="0">
    <w:p w:rsidR="004110E1" w:rsidRDefault="004110E1"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4C" w:rsidRDefault="0054244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rsidR="0054244C" w:rsidRDefault="0054244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4C" w:rsidRDefault="0054244C">
    <w:pPr>
      <w:pStyle w:val="Pta"/>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Prepravný poriadok bol  vypracovaný  za podpory Združenie cestných</w:t>
    </w:r>
    <w:r>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702A4" w:rsidRPr="008702A4">
      <w:rPr>
        <w:rFonts w:asciiTheme="majorHAnsi" w:eastAsiaTheme="majorEastAsia" w:hAnsiTheme="majorHAnsi" w:cstheme="majorBidi"/>
        <w:noProof/>
      </w:rPr>
      <w:t>25</w:t>
    </w:r>
    <w:r>
      <w:rPr>
        <w:rFonts w:asciiTheme="majorHAnsi" w:eastAsiaTheme="majorEastAsia" w:hAnsiTheme="majorHAnsi" w:cstheme="majorBidi"/>
      </w:rPr>
      <w:fldChar w:fldCharType="end"/>
    </w:r>
  </w:p>
  <w:p w:rsidR="0054244C" w:rsidRDefault="0054244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0E1" w:rsidRDefault="004110E1" w:rsidP="00AE7717">
      <w:r>
        <w:separator/>
      </w:r>
    </w:p>
  </w:footnote>
  <w:footnote w:type="continuationSeparator" w:id="0">
    <w:p w:rsidR="004110E1" w:rsidRDefault="004110E1" w:rsidP="00AE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rsidR="0054244C" w:rsidRDefault="0054244C">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rsidR="0054244C" w:rsidRDefault="0054244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E44605"/>
    <w:multiLevelType w:val="hybridMultilevel"/>
    <w:tmpl w:val="ED162D5E"/>
    <w:lvl w:ilvl="0" w:tplc="041B0017">
      <w:start w:val="1"/>
      <w:numFmt w:val="lowerLetter"/>
      <w:lvlText w:val="%1)"/>
      <w:lvlJc w:val="left"/>
      <w:pPr>
        <w:ind w:left="1542" w:hanging="360"/>
      </w:pPr>
    </w:lvl>
    <w:lvl w:ilvl="1" w:tplc="041B0019" w:tentative="1">
      <w:start w:val="1"/>
      <w:numFmt w:val="lowerLetter"/>
      <w:lvlText w:val="%2."/>
      <w:lvlJc w:val="left"/>
      <w:pPr>
        <w:ind w:left="2262" w:hanging="360"/>
      </w:pPr>
    </w:lvl>
    <w:lvl w:ilvl="2" w:tplc="041B001B" w:tentative="1">
      <w:start w:val="1"/>
      <w:numFmt w:val="lowerRoman"/>
      <w:lvlText w:val="%3."/>
      <w:lvlJc w:val="right"/>
      <w:pPr>
        <w:ind w:left="2982" w:hanging="180"/>
      </w:pPr>
    </w:lvl>
    <w:lvl w:ilvl="3" w:tplc="041B000F" w:tentative="1">
      <w:start w:val="1"/>
      <w:numFmt w:val="decimal"/>
      <w:lvlText w:val="%4."/>
      <w:lvlJc w:val="left"/>
      <w:pPr>
        <w:ind w:left="3702" w:hanging="360"/>
      </w:pPr>
    </w:lvl>
    <w:lvl w:ilvl="4" w:tplc="041B0019" w:tentative="1">
      <w:start w:val="1"/>
      <w:numFmt w:val="lowerLetter"/>
      <w:lvlText w:val="%5."/>
      <w:lvlJc w:val="left"/>
      <w:pPr>
        <w:ind w:left="4422" w:hanging="360"/>
      </w:pPr>
    </w:lvl>
    <w:lvl w:ilvl="5" w:tplc="041B001B" w:tentative="1">
      <w:start w:val="1"/>
      <w:numFmt w:val="lowerRoman"/>
      <w:lvlText w:val="%6."/>
      <w:lvlJc w:val="right"/>
      <w:pPr>
        <w:ind w:left="5142" w:hanging="180"/>
      </w:pPr>
    </w:lvl>
    <w:lvl w:ilvl="6" w:tplc="041B000F" w:tentative="1">
      <w:start w:val="1"/>
      <w:numFmt w:val="decimal"/>
      <w:lvlText w:val="%7."/>
      <w:lvlJc w:val="left"/>
      <w:pPr>
        <w:ind w:left="5862" w:hanging="360"/>
      </w:pPr>
    </w:lvl>
    <w:lvl w:ilvl="7" w:tplc="041B0019" w:tentative="1">
      <w:start w:val="1"/>
      <w:numFmt w:val="lowerLetter"/>
      <w:lvlText w:val="%8."/>
      <w:lvlJc w:val="left"/>
      <w:pPr>
        <w:ind w:left="6582" w:hanging="360"/>
      </w:pPr>
    </w:lvl>
    <w:lvl w:ilvl="8" w:tplc="041B001B" w:tentative="1">
      <w:start w:val="1"/>
      <w:numFmt w:val="lowerRoman"/>
      <w:lvlText w:val="%9."/>
      <w:lvlJc w:val="right"/>
      <w:pPr>
        <w:ind w:left="7302" w:hanging="180"/>
      </w:pPr>
    </w:lvl>
  </w:abstractNum>
  <w:abstractNum w:abstractNumId="5"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9" w15:restartNumberingAfterBreak="0">
    <w:nsid w:val="0E1D2738"/>
    <w:multiLevelType w:val="hybridMultilevel"/>
    <w:tmpl w:val="87BA4C2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1F70CD"/>
    <w:multiLevelType w:val="hybridMultilevel"/>
    <w:tmpl w:val="946438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9D53D1"/>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8" w15:restartNumberingAfterBreak="0">
    <w:nsid w:val="38875113"/>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2A33A8"/>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DA5639"/>
    <w:multiLevelType w:val="hybridMultilevel"/>
    <w:tmpl w:val="25323C8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7"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E676A2"/>
    <w:multiLevelType w:val="hybridMultilevel"/>
    <w:tmpl w:val="CA94468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8"/>
    <w:lvlOverride w:ilvl="0">
      <w:lvl w:ilvl="0">
        <w:start w:val="1"/>
        <w:numFmt w:val="lowerLetter"/>
        <w:lvlText w:val="%1)"/>
        <w:legacy w:legacy="1" w:legacySpace="0" w:legacyIndent="283"/>
        <w:lvlJc w:val="left"/>
        <w:pPr>
          <w:ind w:left="283" w:hanging="283"/>
        </w:pPr>
      </w:lvl>
    </w:lvlOverride>
  </w:num>
  <w:num w:numId="3">
    <w:abstractNumId w:val="8"/>
    <w:lvlOverride w:ilvl="0">
      <w:lvl w:ilvl="0">
        <w:start w:val="1"/>
        <w:numFmt w:val="lowerLetter"/>
        <w:lvlText w:val="%1)"/>
        <w:legacy w:legacy="1" w:legacySpace="0" w:legacyIndent="283"/>
        <w:lvlJc w:val="left"/>
        <w:pPr>
          <w:ind w:left="283" w:hanging="283"/>
        </w:pPr>
      </w:lvl>
    </w:lvlOverride>
  </w:num>
  <w:num w:numId="4">
    <w:abstractNumId w:val="8"/>
    <w:lvlOverride w:ilvl="0">
      <w:lvl w:ilvl="0">
        <w:start w:val="1"/>
        <w:numFmt w:val="lowerLetter"/>
        <w:lvlText w:val="%1)"/>
        <w:legacy w:legacy="1" w:legacySpace="0" w:legacyIndent="283"/>
        <w:lvlJc w:val="left"/>
        <w:pPr>
          <w:ind w:left="283" w:hanging="283"/>
        </w:pPr>
      </w:lvl>
    </w:lvlOverride>
  </w:num>
  <w:num w:numId="5">
    <w:abstractNumId w:val="8"/>
    <w:lvlOverride w:ilvl="0">
      <w:lvl w:ilvl="0">
        <w:start w:val="1"/>
        <w:numFmt w:val="lowerLetter"/>
        <w:lvlText w:val="%1)"/>
        <w:legacy w:legacy="1" w:legacySpace="0" w:legacyIndent="283"/>
        <w:lvlJc w:val="left"/>
        <w:pPr>
          <w:ind w:left="283" w:hanging="283"/>
        </w:pPr>
      </w:lvl>
    </w:lvlOverride>
  </w:num>
  <w:num w:numId="6">
    <w:abstractNumId w:val="8"/>
    <w:lvlOverride w:ilvl="0">
      <w:lvl w:ilvl="0">
        <w:start w:val="1"/>
        <w:numFmt w:val="lowerLetter"/>
        <w:lvlText w:val="%1)"/>
        <w:legacy w:legacy="1" w:legacySpace="0" w:legacyIndent="283"/>
        <w:lvlJc w:val="left"/>
        <w:pPr>
          <w:ind w:left="283" w:hanging="283"/>
        </w:pPr>
      </w:lvl>
    </w:lvlOverride>
  </w:num>
  <w:num w:numId="7">
    <w:abstractNumId w:val="8"/>
    <w:lvlOverride w:ilvl="0">
      <w:lvl w:ilvl="0">
        <w:start w:val="1"/>
        <w:numFmt w:val="lowerLetter"/>
        <w:lvlText w:val="%1)"/>
        <w:legacy w:legacy="1" w:legacySpace="0" w:legacyIndent="283"/>
        <w:lvlJc w:val="left"/>
        <w:pPr>
          <w:ind w:left="283" w:hanging="283"/>
        </w:pPr>
      </w:lvl>
    </w:lvlOverride>
  </w:num>
  <w:num w:numId="8">
    <w:abstractNumId w:val="8"/>
    <w:lvlOverride w:ilvl="0">
      <w:lvl w:ilvl="0">
        <w:start w:val="1"/>
        <w:numFmt w:val="lowerLetter"/>
        <w:lvlText w:val="%1)"/>
        <w:legacy w:legacy="1" w:legacySpace="0" w:legacyIndent="283"/>
        <w:lvlJc w:val="left"/>
        <w:pPr>
          <w:ind w:left="283" w:hanging="283"/>
        </w:pPr>
      </w:lvl>
    </w:lvlOverride>
  </w:num>
  <w:num w:numId="9">
    <w:abstractNumId w:val="8"/>
    <w:lvlOverride w:ilvl="0">
      <w:lvl w:ilvl="0">
        <w:start w:val="1"/>
        <w:numFmt w:val="lowerLetter"/>
        <w:lvlText w:val="%1)"/>
        <w:legacy w:legacy="1" w:legacySpace="0" w:legacyIndent="283"/>
        <w:lvlJc w:val="left"/>
        <w:pPr>
          <w:ind w:left="283" w:hanging="283"/>
        </w:pPr>
      </w:lvl>
    </w:lvlOverride>
  </w:num>
  <w:num w:numId="10">
    <w:abstractNumId w:val="8"/>
    <w:lvlOverride w:ilvl="0">
      <w:lvl w:ilvl="0">
        <w:start w:val="1"/>
        <w:numFmt w:val="lowerLetter"/>
        <w:lvlText w:val="%1)"/>
        <w:legacy w:legacy="1" w:legacySpace="0" w:legacyIndent="283"/>
        <w:lvlJc w:val="left"/>
        <w:pPr>
          <w:ind w:left="283" w:hanging="283"/>
        </w:pPr>
      </w:lvl>
    </w:lvlOverride>
  </w:num>
  <w:num w:numId="11">
    <w:abstractNumId w:val="8"/>
    <w:lvlOverride w:ilvl="0">
      <w:lvl w:ilvl="0">
        <w:start w:val="1"/>
        <w:numFmt w:val="lowerLetter"/>
        <w:lvlText w:val="%1)"/>
        <w:legacy w:legacy="1" w:legacySpace="0" w:legacyIndent="283"/>
        <w:lvlJc w:val="left"/>
        <w:pPr>
          <w:ind w:left="283" w:hanging="283"/>
        </w:pPr>
      </w:lvl>
    </w:lvlOverride>
  </w:num>
  <w:num w:numId="12">
    <w:abstractNumId w:val="17"/>
  </w:num>
  <w:num w:numId="13">
    <w:abstractNumId w:val="36"/>
  </w:num>
  <w:num w:numId="14">
    <w:abstractNumId w:val="36"/>
    <w:lvlOverride w:ilvl="0">
      <w:lvl w:ilvl="0">
        <w:start w:val="1"/>
        <w:numFmt w:val="lowerLetter"/>
        <w:lvlText w:val="%1)"/>
        <w:legacy w:legacy="1" w:legacySpace="0" w:legacyIndent="283"/>
        <w:lvlJc w:val="left"/>
        <w:pPr>
          <w:ind w:left="283" w:hanging="283"/>
        </w:pPr>
      </w:lvl>
    </w:lvlOverride>
  </w:num>
  <w:num w:numId="15">
    <w:abstractNumId w:val="36"/>
    <w:lvlOverride w:ilvl="0">
      <w:lvl w:ilvl="0">
        <w:start w:val="1"/>
        <w:numFmt w:val="lowerLetter"/>
        <w:lvlText w:val="%1)"/>
        <w:legacy w:legacy="1" w:legacySpace="0" w:legacyIndent="283"/>
        <w:lvlJc w:val="left"/>
        <w:pPr>
          <w:ind w:left="283" w:hanging="283"/>
        </w:pPr>
      </w:lvl>
    </w:lvlOverride>
  </w:num>
  <w:num w:numId="16">
    <w:abstractNumId w:val="36"/>
    <w:lvlOverride w:ilvl="0">
      <w:lvl w:ilvl="0">
        <w:start w:val="1"/>
        <w:numFmt w:val="lowerLetter"/>
        <w:lvlText w:val="%1)"/>
        <w:legacy w:legacy="1" w:legacySpace="0" w:legacyIndent="283"/>
        <w:lvlJc w:val="left"/>
        <w:pPr>
          <w:ind w:left="283" w:hanging="283"/>
        </w:pPr>
      </w:lvl>
    </w:lvlOverride>
  </w:num>
  <w:num w:numId="17">
    <w:abstractNumId w:val="36"/>
    <w:lvlOverride w:ilvl="0">
      <w:lvl w:ilvl="0">
        <w:start w:val="1"/>
        <w:numFmt w:val="lowerLetter"/>
        <w:lvlText w:val="%1)"/>
        <w:legacy w:legacy="1" w:legacySpace="0" w:legacyIndent="283"/>
        <w:lvlJc w:val="left"/>
        <w:pPr>
          <w:ind w:left="283" w:hanging="283"/>
        </w:pPr>
      </w:lvl>
    </w:lvlOverride>
  </w:num>
  <w:num w:numId="18">
    <w:abstractNumId w:val="36"/>
    <w:lvlOverride w:ilvl="0">
      <w:lvl w:ilvl="0">
        <w:start w:val="1"/>
        <w:numFmt w:val="lowerLetter"/>
        <w:lvlText w:val="%1)"/>
        <w:legacy w:legacy="1" w:legacySpace="0" w:legacyIndent="283"/>
        <w:lvlJc w:val="left"/>
        <w:pPr>
          <w:ind w:left="283" w:hanging="283"/>
        </w:pPr>
      </w:lvl>
    </w:lvlOverride>
  </w:num>
  <w:num w:numId="19">
    <w:abstractNumId w:val="28"/>
  </w:num>
  <w:num w:numId="20">
    <w:abstractNumId w:val="26"/>
  </w:num>
  <w:num w:numId="21">
    <w:abstractNumId w:val="33"/>
  </w:num>
  <w:num w:numId="22">
    <w:abstractNumId w:val="15"/>
  </w:num>
  <w:num w:numId="23">
    <w:abstractNumId w:val="30"/>
  </w:num>
  <w:num w:numId="24">
    <w:abstractNumId w:val="34"/>
  </w:num>
  <w:num w:numId="25">
    <w:abstractNumId w:val="14"/>
  </w:num>
  <w:num w:numId="26">
    <w:abstractNumId w:val="16"/>
  </w:num>
  <w:num w:numId="27">
    <w:abstractNumId w:val="37"/>
  </w:num>
  <w:num w:numId="28">
    <w:abstractNumId w:val="5"/>
  </w:num>
  <w:num w:numId="29">
    <w:abstractNumId w:val="7"/>
  </w:num>
  <w:num w:numId="30">
    <w:abstractNumId w:val="40"/>
  </w:num>
  <w:num w:numId="31">
    <w:abstractNumId w:val="12"/>
  </w:num>
  <w:num w:numId="32">
    <w:abstractNumId w:val="42"/>
  </w:num>
  <w:num w:numId="33">
    <w:abstractNumId w:val="2"/>
  </w:num>
  <w:num w:numId="34">
    <w:abstractNumId w:val="13"/>
  </w:num>
  <w:num w:numId="35">
    <w:abstractNumId w:val="29"/>
  </w:num>
  <w:num w:numId="36">
    <w:abstractNumId w:val="3"/>
  </w:num>
  <w:num w:numId="37">
    <w:abstractNumId w:val="0"/>
  </w:num>
  <w:num w:numId="38">
    <w:abstractNumId w:val="21"/>
  </w:num>
  <w:num w:numId="39">
    <w:abstractNumId w:val="24"/>
  </w:num>
  <w:num w:numId="40">
    <w:abstractNumId w:val="25"/>
  </w:num>
  <w:num w:numId="41">
    <w:abstractNumId w:val="39"/>
  </w:num>
  <w:num w:numId="42">
    <w:abstractNumId w:val="35"/>
  </w:num>
  <w:num w:numId="43">
    <w:abstractNumId w:val="22"/>
  </w:num>
  <w:num w:numId="44">
    <w:abstractNumId w:val="31"/>
  </w:num>
  <w:num w:numId="45">
    <w:abstractNumId w:val="6"/>
  </w:num>
  <w:num w:numId="46">
    <w:abstractNumId w:val="20"/>
  </w:num>
  <w:num w:numId="47">
    <w:abstractNumId w:val="23"/>
  </w:num>
  <w:num w:numId="48">
    <w:abstractNumId w:val="32"/>
  </w:num>
  <w:num w:numId="49">
    <w:abstractNumId w:val="1"/>
  </w:num>
  <w:num w:numId="50">
    <w:abstractNumId w:val="41"/>
  </w:num>
  <w:num w:numId="51">
    <w:abstractNumId w:val="18"/>
  </w:num>
  <w:num w:numId="52">
    <w:abstractNumId w:val="19"/>
  </w:num>
  <w:num w:numId="53">
    <w:abstractNumId w:val="9"/>
  </w:num>
  <w:num w:numId="54">
    <w:abstractNumId w:val="11"/>
  </w:num>
  <w:num w:numId="55">
    <w:abstractNumId w:val="38"/>
  </w:num>
  <w:num w:numId="56">
    <w:abstractNumId w:val="4"/>
  </w:num>
  <w:num w:numId="57">
    <w:abstractNumId w:val="10"/>
  </w:num>
  <w:num w:numId="58">
    <w:abstractNumId w:val="2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áš Caban">
    <w15:presenceInfo w15:providerId="None" w15:userId="Tomáš Ca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717"/>
    <w:rsid w:val="00035BEB"/>
    <w:rsid w:val="00052845"/>
    <w:rsid w:val="000676C8"/>
    <w:rsid w:val="00072793"/>
    <w:rsid w:val="000733A0"/>
    <w:rsid w:val="00075D9A"/>
    <w:rsid w:val="000918BB"/>
    <w:rsid w:val="00092778"/>
    <w:rsid w:val="00097CCC"/>
    <w:rsid w:val="000B577A"/>
    <w:rsid w:val="000E13A5"/>
    <w:rsid w:val="000F1D79"/>
    <w:rsid w:val="00142C3C"/>
    <w:rsid w:val="001441C6"/>
    <w:rsid w:val="001657B1"/>
    <w:rsid w:val="0016616F"/>
    <w:rsid w:val="00166D89"/>
    <w:rsid w:val="00180974"/>
    <w:rsid w:val="001970A3"/>
    <w:rsid w:val="001A0048"/>
    <w:rsid w:val="001B3612"/>
    <w:rsid w:val="001B43C2"/>
    <w:rsid w:val="001C67BF"/>
    <w:rsid w:val="001D41A1"/>
    <w:rsid w:val="00201F89"/>
    <w:rsid w:val="00205EEE"/>
    <w:rsid w:val="00222240"/>
    <w:rsid w:val="00225C67"/>
    <w:rsid w:val="0023056F"/>
    <w:rsid w:val="00233E2D"/>
    <w:rsid w:val="00264CCA"/>
    <w:rsid w:val="00265A6A"/>
    <w:rsid w:val="00275243"/>
    <w:rsid w:val="00285F9A"/>
    <w:rsid w:val="0028772B"/>
    <w:rsid w:val="002943AF"/>
    <w:rsid w:val="00297F78"/>
    <w:rsid w:val="00297F7A"/>
    <w:rsid w:val="002A017D"/>
    <w:rsid w:val="002B4084"/>
    <w:rsid w:val="002C557D"/>
    <w:rsid w:val="002D6C51"/>
    <w:rsid w:val="002E06A2"/>
    <w:rsid w:val="002F1250"/>
    <w:rsid w:val="0031015C"/>
    <w:rsid w:val="003304E3"/>
    <w:rsid w:val="003309B9"/>
    <w:rsid w:val="00334EA3"/>
    <w:rsid w:val="00340097"/>
    <w:rsid w:val="00341845"/>
    <w:rsid w:val="00345272"/>
    <w:rsid w:val="00347767"/>
    <w:rsid w:val="0035135F"/>
    <w:rsid w:val="0035310A"/>
    <w:rsid w:val="00357231"/>
    <w:rsid w:val="0037491E"/>
    <w:rsid w:val="00383168"/>
    <w:rsid w:val="003837BD"/>
    <w:rsid w:val="00392FC3"/>
    <w:rsid w:val="00395C25"/>
    <w:rsid w:val="003A60F5"/>
    <w:rsid w:val="003A6C3E"/>
    <w:rsid w:val="003B7038"/>
    <w:rsid w:val="003C715F"/>
    <w:rsid w:val="003D3840"/>
    <w:rsid w:val="003D5C8A"/>
    <w:rsid w:val="00401057"/>
    <w:rsid w:val="004110E1"/>
    <w:rsid w:val="0041473B"/>
    <w:rsid w:val="00417EB1"/>
    <w:rsid w:val="00422BC9"/>
    <w:rsid w:val="0046439A"/>
    <w:rsid w:val="0047260E"/>
    <w:rsid w:val="00475E3F"/>
    <w:rsid w:val="004A559A"/>
    <w:rsid w:val="004A63E3"/>
    <w:rsid w:val="004D3D43"/>
    <w:rsid w:val="004F096E"/>
    <w:rsid w:val="00500AAC"/>
    <w:rsid w:val="0050525F"/>
    <w:rsid w:val="00510D1E"/>
    <w:rsid w:val="00513847"/>
    <w:rsid w:val="00522D34"/>
    <w:rsid w:val="00523E84"/>
    <w:rsid w:val="00525CC7"/>
    <w:rsid w:val="00530CB9"/>
    <w:rsid w:val="00533C8A"/>
    <w:rsid w:val="0054244C"/>
    <w:rsid w:val="00553B0F"/>
    <w:rsid w:val="005714B1"/>
    <w:rsid w:val="00574EA1"/>
    <w:rsid w:val="00576168"/>
    <w:rsid w:val="0058155D"/>
    <w:rsid w:val="005913FC"/>
    <w:rsid w:val="0059298B"/>
    <w:rsid w:val="00593E9D"/>
    <w:rsid w:val="005965B3"/>
    <w:rsid w:val="00596608"/>
    <w:rsid w:val="005A57AA"/>
    <w:rsid w:val="005A5A94"/>
    <w:rsid w:val="005B24DF"/>
    <w:rsid w:val="005B6FB3"/>
    <w:rsid w:val="005C1780"/>
    <w:rsid w:val="005E12D4"/>
    <w:rsid w:val="005E7C68"/>
    <w:rsid w:val="006019EE"/>
    <w:rsid w:val="0060707E"/>
    <w:rsid w:val="0061702C"/>
    <w:rsid w:val="00631C0D"/>
    <w:rsid w:val="00632954"/>
    <w:rsid w:val="00633245"/>
    <w:rsid w:val="0063799C"/>
    <w:rsid w:val="006467AE"/>
    <w:rsid w:val="0065494A"/>
    <w:rsid w:val="00656F48"/>
    <w:rsid w:val="00666719"/>
    <w:rsid w:val="00666E4A"/>
    <w:rsid w:val="00667161"/>
    <w:rsid w:val="006909E3"/>
    <w:rsid w:val="006946C4"/>
    <w:rsid w:val="006A0AF2"/>
    <w:rsid w:val="006A7074"/>
    <w:rsid w:val="006B0A08"/>
    <w:rsid w:val="006B2B81"/>
    <w:rsid w:val="006B3BC5"/>
    <w:rsid w:val="006B4983"/>
    <w:rsid w:val="006C7864"/>
    <w:rsid w:val="006D1366"/>
    <w:rsid w:val="006D1B0F"/>
    <w:rsid w:val="006E3AEF"/>
    <w:rsid w:val="00701A35"/>
    <w:rsid w:val="00702608"/>
    <w:rsid w:val="00704F93"/>
    <w:rsid w:val="00706E56"/>
    <w:rsid w:val="007116DB"/>
    <w:rsid w:val="0073238E"/>
    <w:rsid w:val="00732DE9"/>
    <w:rsid w:val="00752DD1"/>
    <w:rsid w:val="0075458C"/>
    <w:rsid w:val="00761847"/>
    <w:rsid w:val="00765D09"/>
    <w:rsid w:val="007662B5"/>
    <w:rsid w:val="00782F3C"/>
    <w:rsid w:val="007830DB"/>
    <w:rsid w:val="0078513C"/>
    <w:rsid w:val="007903B0"/>
    <w:rsid w:val="007A1ABD"/>
    <w:rsid w:val="007A43E6"/>
    <w:rsid w:val="007C3464"/>
    <w:rsid w:val="007C41E2"/>
    <w:rsid w:val="007E0D63"/>
    <w:rsid w:val="007E35AB"/>
    <w:rsid w:val="007F266B"/>
    <w:rsid w:val="00800DC7"/>
    <w:rsid w:val="00801C04"/>
    <w:rsid w:val="00803348"/>
    <w:rsid w:val="00815C56"/>
    <w:rsid w:val="0083660B"/>
    <w:rsid w:val="00843C4B"/>
    <w:rsid w:val="00854D0D"/>
    <w:rsid w:val="008621F7"/>
    <w:rsid w:val="00865869"/>
    <w:rsid w:val="0086638A"/>
    <w:rsid w:val="00867F38"/>
    <w:rsid w:val="008702A4"/>
    <w:rsid w:val="00872C4D"/>
    <w:rsid w:val="0087310F"/>
    <w:rsid w:val="00896A1B"/>
    <w:rsid w:val="008A1810"/>
    <w:rsid w:val="008A49C7"/>
    <w:rsid w:val="008B00BF"/>
    <w:rsid w:val="008B04AB"/>
    <w:rsid w:val="008B34A1"/>
    <w:rsid w:val="008B5A5C"/>
    <w:rsid w:val="008E061F"/>
    <w:rsid w:val="008F0DDE"/>
    <w:rsid w:val="0090007F"/>
    <w:rsid w:val="009308FC"/>
    <w:rsid w:val="00930C5C"/>
    <w:rsid w:val="00974E12"/>
    <w:rsid w:val="009753DA"/>
    <w:rsid w:val="0097644A"/>
    <w:rsid w:val="00976B40"/>
    <w:rsid w:val="009A0BA7"/>
    <w:rsid w:val="009A2FD4"/>
    <w:rsid w:val="009A4662"/>
    <w:rsid w:val="009B3D45"/>
    <w:rsid w:val="009B57D3"/>
    <w:rsid w:val="009C2CE9"/>
    <w:rsid w:val="009C65AF"/>
    <w:rsid w:val="009E3299"/>
    <w:rsid w:val="00A00AD8"/>
    <w:rsid w:val="00A04289"/>
    <w:rsid w:val="00A1139E"/>
    <w:rsid w:val="00A228CB"/>
    <w:rsid w:val="00A259A8"/>
    <w:rsid w:val="00A266C5"/>
    <w:rsid w:val="00A37DB2"/>
    <w:rsid w:val="00A45F67"/>
    <w:rsid w:val="00A60BBE"/>
    <w:rsid w:val="00A711CA"/>
    <w:rsid w:val="00A84C05"/>
    <w:rsid w:val="00A9736F"/>
    <w:rsid w:val="00AA52FA"/>
    <w:rsid w:val="00AB6410"/>
    <w:rsid w:val="00AD50EF"/>
    <w:rsid w:val="00AD5C4F"/>
    <w:rsid w:val="00AE08A8"/>
    <w:rsid w:val="00AE55F3"/>
    <w:rsid w:val="00AE7717"/>
    <w:rsid w:val="00AF0C1D"/>
    <w:rsid w:val="00AF6571"/>
    <w:rsid w:val="00AF6879"/>
    <w:rsid w:val="00B07D88"/>
    <w:rsid w:val="00B21EAF"/>
    <w:rsid w:val="00B33C93"/>
    <w:rsid w:val="00B34496"/>
    <w:rsid w:val="00B45FC3"/>
    <w:rsid w:val="00B50773"/>
    <w:rsid w:val="00B56379"/>
    <w:rsid w:val="00B614E2"/>
    <w:rsid w:val="00B91FC1"/>
    <w:rsid w:val="00BB350A"/>
    <w:rsid w:val="00BB68EE"/>
    <w:rsid w:val="00BE1CF9"/>
    <w:rsid w:val="00C01555"/>
    <w:rsid w:val="00C02111"/>
    <w:rsid w:val="00C02ABC"/>
    <w:rsid w:val="00C34606"/>
    <w:rsid w:val="00C4736F"/>
    <w:rsid w:val="00C50A17"/>
    <w:rsid w:val="00C50C5C"/>
    <w:rsid w:val="00C64B06"/>
    <w:rsid w:val="00C65DE7"/>
    <w:rsid w:val="00C70EF3"/>
    <w:rsid w:val="00C726E9"/>
    <w:rsid w:val="00C8600A"/>
    <w:rsid w:val="00C87B37"/>
    <w:rsid w:val="00C953E3"/>
    <w:rsid w:val="00CA3210"/>
    <w:rsid w:val="00CA502C"/>
    <w:rsid w:val="00CB65A9"/>
    <w:rsid w:val="00CC147D"/>
    <w:rsid w:val="00CE0647"/>
    <w:rsid w:val="00CE3B10"/>
    <w:rsid w:val="00CF3A81"/>
    <w:rsid w:val="00CF707F"/>
    <w:rsid w:val="00D032E8"/>
    <w:rsid w:val="00D03C59"/>
    <w:rsid w:val="00D05693"/>
    <w:rsid w:val="00D27D82"/>
    <w:rsid w:val="00D31038"/>
    <w:rsid w:val="00D332A7"/>
    <w:rsid w:val="00D35CE1"/>
    <w:rsid w:val="00D373A9"/>
    <w:rsid w:val="00D40845"/>
    <w:rsid w:val="00D55AAA"/>
    <w:rsid w:val="00D5619B"/>
    <w:rsid w:val="00D56372"/>
    <w:rsid w:val="00D6146E"/>
    <w:rsid w:val="00D9411F"/>
    <w:rsid w:val="00D94DCF"/>
    <w:rsid w:val="00D950D1"/>
    <w:rsid w:val="00DA0D15"/>
    <w:rsid w:val="00DA1100"/>
    <w:rsid w:val="00DD16E8"/>
    <w:rsid w:val="00DE0B15"/>
    <w:rsid w:val="00E02577"/>
    <w:rsid w:val="00E10703"/>
    <w:rsid w:val="00E113FA"/>
    <w:rsid w:val="00E131D3"/>
    <w:rsid w:val="00E16FE0"/>
    <w:rsid w:val="00E17938"/>
    <w:rsid w:val="00E34CA2"/>
    <w:rsid w:val="00E67D0C"/>
    <w:rsid w:val="00E71EDE"/>
    <w:rsid w:val="00E77526"/>
    <w:rsid w:val="00E8599F"/>
    <w:rsid w:val="00E87B13"/>
    <w:rsid w:val="00E906F4"/>
    <w:rsid w:val="00E916EB"/>
    <w:rsid w:val="00E95D37"/>
    <w:rsid w:val="00E96E77"/>
    <w:rsid w:val="00EA005F"/>
    <w:rsid w:val="00EA0306"/>
    <w:rsid w:val="00EA5BEB"/>
    <w:rsid w:val="00EB20CC"/>
    <w:rsid w:val="00EB314D"/>
    <w:rsid w:val="00EB33FE"/>
    <w:rsid w:val="00EC0204"/>
    <w:rsid w:val="00EE20B0"/>
    <w:rsid w:val="00EE4ACA"/>
    <w:rsid w:val="00EE5A41"/>
    <w:rsid w:val="00EF28E3"/>
    <w:rsid w:val="00EF6935"/>
    <w:rsid w:val="00EF7D0C"/>
    <w:rsid w:val="00F10D4D"/>
    <w:rsid w:val="00F157AC"/>
    <w:rsid w:val="00F15FE3"/>
    <w:rsid w:val="00F34627"/>
    <w:rsid w:val="00F47B46"/>
    <w:rsid w:val="00F55303"/>
    <w:rsid w:val="00F57449"/>
    <w:rsid w:val="00F67B0B"/>
    <w:rsid w:val="00F7794B"/>
    <w:rsid w:val="00FA0EB9"/>
    <w:rsid w:val="00FA2178"/>
    <w:rsid w:val="00FA36B7"/>
    <w:rsid w:val="00FA398B"/>
    <w:rsid w:val="00FB16B6"/>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9BC"/>
  <w15:docId w15:val="{87C9B065-8371-42BC-85AB-1A01196B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3">
    <w:name w:val="heading 3"/>
    <w:basedOn w:val="Normlny"/>
    <w:next w:val="Normlny"/>
    <w:link w:val="Nadpis3Char"/>
    <w:uiPriority w:val="9"/>
    <w:unhideWhenUsed/>
    <w:qFormat/>
    <w:rsid w:val="00AB641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pPr>
      <w:jc w:val="both"/>
    </w:pPr>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spacing w:after="120"/>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customStyle="1" w:styleId="Nadpis3Char">
    <w:name w:val="Nadpis 3 Char"/>
    <w:basedOn w:val="Predvolenpsmoodseku"/>
    <w:link w:val="Nadpis3"/>
    <w:uiPriority w:val="9"/>
    <w:rsid w:val="00AB6410"/>
    <w:rPr>
      <w:rFonts w:asciiTheme="majorHAnsi" w:eastAsiaTheme="majorEastAsia" w:hAnsiTheme="majorHAnsi" w:cstheme="majorBidi"/>
      <w:b/>
      <w:bCs/>
      <w:color w:val="4F81BD" w:themeColor="accent1"/>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pravca.sk"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3A1E16"/>
    <w:rsid w:val="003C38D7"/>
    <w:rsid w:val="004722D6"/>
    <w:rsid w:val="00627125"/>
    <w:rsid w:val="007830C3"/>
    <w:rsid w:val="00A9125F"/>
    <w:rsid w:val="00B85887"/>
    <w:rsid w:val="00E87B45"/>
    <w:rsid w:val="00F23486"/>
    <w:rsid w:val="00F40B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5AE2-867F-4518-A43E-BAB1165B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8210</Words>
  <Characters>46800</Characters>
  <Application>Microsoft Office Word</Application>
  <DocSecurity>0</DocSecurity>
  <Lines>390</Lines>
  <Paragraphs>109</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
  <LinksUpToDate>false</LinksUpToDate>
  <CharactersWithSpaces>54901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Tomáš Caban</cp:lastModifiedBy>
  <cp:revision>16</cp:revision>
  <dcterms:created xsi:type="dcterms:W3CDTF">2012-10-13T15:05:00Z</dcterms:created>
  <dcterms:modified xsi:type="dcterms:W3CDTF">2018-04-12T10:59:00Z</dcterms:modified>
</cp:coreProperties>
</file>